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4B84EB" w14:textId="3757E118" w:rsidR="002846C3" w:rsidRPr="00B676BA" w:rsidRDefault="002846C3" w:rsidP="001363F9">
      <w:pPr>
        <w:spacing w:line="240" w:lineRule="auto"/>
        <w:jc w:val="center"/>
        <w:rPr>
          <w:rFonts w:ascii="Times New Roman" w:hAnsi="Times New Roman" w:cs="Times New Roman"/>
          <w:sz w:val="24"/>
          <w:szCs w:val="24"/>
        </w:rPr>
      </w:pPr>
      <w:r w:rsidRPr="00B676BA">
        <w:rPr>
          <w:rFonts w:ascii="Times New Roman" w:hAnsi="Times New Roman" w:cs="Times New Roman"/>
          <w:sz w:val="24"/>
          <w:szCs w:val="24"/>
        </w:rPr>
        <w:t xml:space="preserve">Webern Op. 18 </w:t>
      </w:r>
      <w:proofErr w:type="spellStart"/>
      <w:r w:rsidRPr="00B676BA">
        <w:rPr>
          <w:rFonts w:ascii="Times New Roman" w:hAnsi="Times New Roman" w:cs="Times New Roman"/>
          <w:sz w:val="24"/>
          <w:szCs w:val="24"/>
        </w:rPr>
        <w:t>mvt</w:t>
      </w:r>
      <w:proofErr w:type="spellEnd"/>
      <w:r w:rsidRPr="00B676BA">
        <w:rPr>
          <w:rFonts w:ascii="Times New Roman" w:hAnsi="Times New Roman" w:cs="Times New Roman"/>
          <w:sz w:val="24"/>
          <w:szCs w:val="24"/>
        </w:rPr>
        <w:t xml:space="preserve"> III</w:t>
      </w:r>
    </w:p>
    <w:p w14:paraId="41631A34" w14:textId="263A328F" w:rsidR="002846C3" w:rsidRPr="00B676BA" w:rsidRDefault="002846C3" w:rsidP="001363F9">
      <w:pPr>
        <w:spacing w:line="240" w:lineRule="auto"/>
        <w:jc w:val="center"/>
        <w:rPr>
          <w:rFonts w:ascii="Times New Roman" w:hAnsi="Times New Roman" w:cs="Times New Roman"/>
          <w:sz w:val="24"/>
          <w:szCs w:val="24"/>
        </w:rPr>
      </w:pPr>
      <w:r w:rsidRPr="00B676BA">
        <w:rPr>
          <w:rFonts w:ascii="Times New Roman" w:hAnsi="Times New Roman" w:cs="Times New Roman"/>
          <w:sz w:val="24"/>
          <w:szCs w:val="24"/>
        </w:rPr>
        <w:t>Music 222</w:t>
      </w:r>
    </w:p>
    <w:p w14:paraId="21B24C40" w14:textId="4F49849C" w:rsidR="002846C3" w:rsidRPr="00B676BA" w:rsidRDefault="002846C3" w:rsidP="001363F9">
      <w:pPr>
        <w:spacing w:line="240" w:lineRule="auto"/>
        <w:jc w:val="center"/>
        <w:rPr>
          <w:rFonts w:ascii="Times New Roman" w:hAnsi="Times New Roman" w:cs="Times New Roman"/>
          <w:sz w:val="24"/>
          <w:szCs w:val="24"/>
        </w:rPr>
      </w:pPr>
      <w:r w:rsidRPr="00B676BA">
        <w:rPr>
          <w:rFonts w:ascii="Times New Roman" w:hAnsi="Times New Roman" w:cs="Times New Roman"/>
          <w:sz w:val="24"/>
          <w:szCs w:val="24"/>
        </w:rPr>
        <w:t>Kate Paape</w:t>
      </w:r>
    </w:p>
    <w:p w14:paraId="4090E29F" w14:textId="6072D070" w:rsidR="00066D5A" w:rsidRPr="00B676BA" w:rsidRDefault="00402E4C" w:rsidP="001363F9">
      <w:pPr>
        <w:spacing w:line="480" w:lineRule="auto"/>
        <w:ind w:firstLine="720"/>
        <w:rPr>
          <w:rFonts w:ascii="Times New Roman" w:hAnsi="Times New Roman" w:cs="Times New Roman"/>
          <w:sz w:val="24"/>
          <w:szCs w:val="24"/>
        </w:rPr>
      </w:pPr>
      <w:r w:rsidRPr="00B676BA">
        <w:rPr>
          <w:rFonts w:ascii="Times New Roman" w:hAnsi="Times New Roman" w:cs="Times New Roman"/>
          <w:sz w:val="24"/>
          <w:szCs w:val="24"/>
        </w:rPr>
        <w:t xml:space="preserve">In the third movement of Anton Webern’s String quartet Op. 28, Webern uses a variety of techniques to expand the BACH motive, which is Bb-A-C-B. Despite the brevity of the motive repeated continuously, we never hear it with clarity, and he maintains variety and freshness by playing with register, rhythm, </w:t>
      </w:r>
      <w:r w:rsidR="00066D5A" w:rsidRPr="00B676BA">
        <w:rPr>
          <w:rFonts w:ascii="Times New Roman" w:hAnsi="Times New Roman" w:cs="Times New Roman"/>
          <w:sz w:val="24"/>
          <w:szCs w:val="24"/>
        </w:rPr>
        <w:t xml:space="preserve">and altering time signatures </w:t>
      </w:r>
      <w:r w:rsidRPr="00B676BA">
        <w:rPr>
          <w:rFonts w:ascii="Times New Roman" w:hAnsi="Times New Roman" w:cs="Times New Roman"/>
          <w:sz w:val="24"/>
          <w:szCs w:val="24"/>
        </w:rPr>
        <w:t xml:space="preserve">and timbre. </w:t>
      </w:r>
      <w:r w:rsidR="00234DC2">
        <w:rPr>
          <w:rFonts w:ascii="Times New Roman" w:hAnsi="Times New Roman" w:cs="Times New Roman"/>
          <w:sz w:val="24"/>
          <w:szCs w:val="24"/>
        </w:rPr>
        <w:t>Webern</w:t>
      </w:r>
      <w:r w:rsidRPr="00B676BA">
        <w:rPr>
          <w:rFonts w:ascii="Times New Roman" w:hAnsi="Times New Roman" w:cs="Times New Roman"/>
          <w:sz w:val="24"/>
          <w:szCs w:val="24"/>
        </w:rPr>
        <w:t xml:space="preserve"> constructs a 12x12 matrix that manipulates these four notes using inversion, retrograde</w:t>
      </w:r>
      <w:r w:rsidR="00234DC2">
        <w:rPr>
          <w:rFonts w:ascii="Times New Roman" w:hAnsi="Times New Roman" w:cs="Times New Roman"/>
          <w:sz w:val="24"/>
          <w:szCs w:val="24"/>
        </w:rPr>
        <w:t>, retrograde</w:t>
      </w:r>
      <w:r w:rsidRPr="00B676BA">
        <w:rPr>
          <w:rFonts w:ascii="Times New Roman" w:hAnsi="Times New Roman" w:cs="Times New Roman"/>
          <w:sz w:val="24"/>
          <w:szCs w:val="24"/>
        </w:rPr>
        <w:t xml:space="preserve"> </w:t>
      </w:r>
      <w:proofErr w:type="gramStart"/>
      <w:r w:rsidRPr="00B676BA">
        <w:rPr>
          <w:rFonts w:ascii="Times New Roman" w:hAnsi="Times New Roman" w:cs="Times New Roman"/>
          <w:sz w:val="24"/>
          <w:szCs w:val="24"/>
        </w:rPr>
        <w:t>inversion</w:t>
      </w:r>
      <w:proofErr w:type="gramEnd"/>
      <w:r w:rsidRPr="00B676BA">
        <w:rPr>
          <w:rFonts w:ascii="Times New Roman" w:hAnsi="Times New Roman" w:cs="Times New Roman"/>
          <w:sz w:val="24"/>
          <w:szCs w:val="24"/>
        </w:rPr>
        <w:t xml:space="preserve"> and transposition. Interestingly, the original BACH motive is equivalent to its retrograde inversion, and the inversion is equivalent to the retrograde. This significantly restricts the Scope of Webern’s possibilities, leaving him with only 24 rows to work with. </w:t>
      </w:r>
    </w:p>
    <w:p w14:paraId="05F33F9C" w14:textId="39C42AB9" w:rsidR="00E10FBE" w:rsidRPr="00B676BA" w:rsidRDefault="00E10FBE" w:rsidP="001363F9">
      <w:pPr>
        <w:spacing w:line="480" w:lineRule="auto"/>
        <w:ind w:firstLine="720"/>
        <w:rPr>
          <w:rFonts w:ascii="Times New Roman" w:hAnsi="Times New Roman" w:cs="Times New Roman"/>
          <w:sz w:val="24"/>
          <w:szCs w:val="24"/>
        </w:rPr>
      </w:pPr>
      <w:r w:rsidRPr="00B676BA">
        <w:rPr>
          <w:rFonts w:ascii="Times New Roman" w:hAnsi="Times New Roman" w:cs="Times New Roman"/>
          <w:sz w:val="24"/>
          <w:szCs w:val="24"/>
        </w:rPr>
        <w:t>Webern</w:t>
      </w:r>
      <w:r w:rsidR="002846C3" w:rsidRPr="00B676BA">
        <w:rPr>
          <w:rFonts w:ascii="Times New Roman" w:hAnsi="Times New Roman" w:cs="Times New Roman"/>
          <w:sz w:val="24"/>
          <w:szCs w:val="24"/>
        </w:rPr>
        <w:t xml:space="preserve"> demonstrates the extensive musical material one can generate even under </w:t>
      </w:r>
      <w:r w:rsidR="006946B2" w:rsidRPr="00B676BA">
        <w:rPr>
          <w:rFonts w:ascii="Times New Roman" w:hAnsi="Times New Roman" w:cs="Times New Roman"/>
          <w:sz w:val="24"/>
          <w:szCs w:val="24"/>
        </w:rPr>
        <w:t>restrictive systems, and he proves how creativity can be freed when in the constrains of structure and formulaic techniques.</w:t>
      </w:r>
      <w:r w:rsidR="00F111CF">
        <w:rPr>
          <w:rFonts w:ascii="Times New Roman" w:hAnsi="Times New Roman" w:cs="Times New Roman"/>
          <w:sz w:val="24"/>
          <w:szCs w:val="24"/>
        </w:rPr>
        <w:t xml:space="preserve"> Webern also limits his rhythmic figures, only introducing handful which are repeated canonically within the voices. While each row is constructed and played to its completion, Webern varies the way </w:t>
      </w:r>
      <w:proofErr w:type="gramStart"/>
      <w:r w:rsidR="00F111CF">
        <w:rPr>
          <w:rFonts w:ascii="Times New Roman" w:hAnsi="Times New Roman" w:cs="Times New Roman"/>
          <w:sz w:val="24"/>
          <w:szCs w:val="24"/>
        </w:rPr>
        <w:t>the each</w:t>
      </w:r>
      <w:proofErr w:type="gramEnd"/>
      <w:r w:rsidR="00F111CF">
        <w:rPr>
          <w:rFonts w:ascii="Times New Roman" w:hAnsi="Times New Roman" w:cs="Times New Roman"/>
          <w:sz w:val="24"/>
          <w:szCs w:val="24"/>
        </w:rPr>
        <w:t xml:space="preserve"> row is approached (sometimes forwards, sometimes backwards, sometimes in fragments) and the way the instruments trade off sounding the rows. Similarly, he is not at all shy with dynamics, and sharp contrasts and articulations. By incorporating these compositional techniques, the piece does not sound mechanical at all, but rather musical.</w:t>
      </w:r>
    </w:p>
    <w:p w14:paraId="237EAA7D" w14:textId="042C2E96" w:rsidR="00DE6757" w:rsidRPr="00B676BA" w:rsidRDefault="00DE6757" w:rsidP="001363F9">
      <w:pPr>
        <w:spacing w:line="480" w:lineRule="auto"/>
        <w:ind w:firstLine="720"/>
        <w:rPr>
          <w:rFonts w:ascii="Times New Roman" w:hAnsi="Times New Roman" w:cs="Times New Roman"/>
          <w:sz w:val="24"/>
          <w:szCs w:val="24"/>
        </w:rPr>
      </w:pPr>
      <w:r w:rsidRPr="00B676BA">
        <w:rPr>
          <w:rFonts w:ascii="Times New Roman" w:hAnsi="Times New Roman" w:cs="Times New Roman"/>
          <w:sz w:val="24"/>
          <w:szCs w:val="24"/>
        </w:rPr>
        <w:t xml:space="preserve">The piece appears to be constructed in five sections. The first section begins with each instrument playing two rows all the way through. The second section turns into a kind of fugue, where </w:t>
      </w:r>
      <w:r w:rsidR="00CB6F8F" w:rsidRPr="00B676BA">
        <w:rPr>
          <w:rFonts w:ascii="Times New Roman" w:hAnsi="Times New Roman" w:cs="Times New Roman"/>
          <w:sz w:val="24"/>
          <w:szCs w:val="24"/>
        </w:rPr>
        <w:t xml:space="preserve">each instrument </w:t>
      </w:r>
      <w:r w:rsidR="00F111CF">
        <w:rPr>
          <w:rFonts w:ascii="Times New Roman" w:hAnsi="Times New Roman" w:cs="Times New Roman"/>
          <w:sz w:val="24"/>
          <w:szCs w:val="24"/>
        </w:rPr>
        <w:t>switches off</w:t>
      </w:r>
      <w:r w:rsidR="00CB6F8F" w:rsidRPr="00B676BA">
        <w:rPr>
          <w:rFonts w:ascii="Times New Roman" w:hAnsi="Times New Roman" w:cs="Times New Roman"/>
          <w:sz w:val="24"/>
          <w:szCs w:val="24"/>
        </w:rPr>
        <w:t xml:space="preserve"> </w:t>
      </w:r>
      <w:r w:rsidR="00723B9A">
        <w:rPr>
          <w:rFonts w:ascii="Times New Roman" w:hAnsi="Times New Roman" w:cs="Times New Roman"/>
          <w:sz w:val="24"/>
          <w:szCs w:val="24"/>
        </w:rPr>
        <w:t>tetrachord</w:t>
      </w:r>
      <w:r w:rsidR="00F111CF">
        <w:rPr>
          <w:rFonts w:ascii="Times New Roman" w:hAnsi="Times New Roman" w:cs="Times New Roman"/>
          <w:sz w:val="24"/>
          <w:szCs w:val="24"/>
        </w:rPr>
        <w:t>s</w:t>
      </w:r>
      <w:r w:rsidR="00CB6F8F" w:rsidRPr="00B676BA">
        <w:rPr>
          <w:rFonts w:ascii="Times New Roman" w:hAnsi="Times New Roman" w:cs="Times New Roman"/>
          <w:sz w:val="24"/>
          <w:szCs w:val="24"/>
        </w:rPr>
        <w:t xml:space="preserve"> </w:t>
      </w:r>
      <w:r w:rsidR="00723B9A">
        <w:rPr>
          <w:rFonts w:ascii="Times New Roman" w:hAnsi="Times New Roman" w:cs="Times New Roman"/>
          <w:sz w:val="24"/>
          <w:szCs w:val="24"/>
        </w:rPr>
        <w:t>in the row</w:t>
      </w:r>
      <w:r w:rsidR="00CB6F8F" w:rsidRPr="00B676BA">
        <w:rPr>
          <w:rFonts w:ascii="Times New Roman" w:hAnsi="Times New Roman" w:cs="Times New Roman"/>
          <w:sz w:val="24"/>
          <w:szCs w:val="24"/>
        </w:rPr>
        <w:t xml:space="preserve">, then each </w:t>
      </w:r>
      <w:proofErr w:type="gramStart"/>
      <w:r w:rsidR="00CB6F8F" w:rsidRPr="00B676BA">
        <w:rPr>
          <w:rFonts w:ascii="Times New Roman" w:hAnsi="Times New Roman" w:cs="Times New Roman"/>
          <w:sz w:val="24"/>
          <w:szCs w:val="24"/>
        </w:rPr>
        <w:t>plays</w:t>
      </w:r>
      <w:proofErr w:type="gramEnd"/>
      <w:r w:rsidR="00CB6F8F" w:rsidRPr="00B676BA">
        <w:rPr>
          <w:rFonts w:ascii="Times New Roman" w:hAnsi="Times New Roman" w:cs="Times New Roman"/>
          <w:sz w:val="24"/>
          <w:szCs w:val="24"/>
        </w:rPr>
        <w:t xml:space="preserve"> one full row through the end of the section. Section 3 is perhaps the most interesting, as it involves a series of trills </w:t>
      </w:r>
      <w:r w:rsidR="00CB6F8F" w:rsidRPr="00B676BA">
        <w:rPr>
          <w:rFonts w:ascii="Times New Roman" w:hAnsi="Times New Roman" w:cs="Times New Roman"/>
          <w:sz w:val="24"/>
          <w:szCs w:val="24"/>
        </w:rPr>
        <w:lastRenderedPageBreak/>
        <w:t>that demonstrate the BACH motive in the most obvious way. Section four returns to the fugue between violin I and viola</w:t>
      </w:r>
      <w:r w:rsidR="00F111CF">
        <w:rPr>
          <w:rFonts w:ascii="Times New Roman" w:hAnsi="Times New Roman" w:cs="Times New Roman"/>
          <w:sz w:val="24"/>
          <w:szCs w:val="24"/>
        </w:rPr>
        <w:t xml:space="preserve"> that cleverly completes</w:t>
      </w:r>
      <w:r w:rsidR="00CB6F8F" w:rsidRPr="00B676BA">
        <w:rPr>
          <w:rFonts w:ascii="Times New Roman" w:hAnsi="Times New Roman" w:cs="Times New Roman"/>
          <w:sz w:val="24"/>
          <w:szCs w:val="24"/>
        </w:rPr>
        <w:t xml:space="preserve"> violin II and the cello</w:t>
      </w:r>
      <w:r w:rsidR="00F111CF">
        <w:rPr>
          <w:rFonts w:ascii="Times New Roman" w:hAnsi="Times New Roman" w:cs="Times New Roman"/>
          <w:sz w:val="24"/>
          <w:szCs w:val="24"/>
        </w:rPr>
        <w:t xml:space="preserve">’s </w:t>
      </w:r>
      <w:r w:rsidR="00CB6F8F" w:rsidRPr="00B676BA">
        <w:rPr>
          <w:rFonts w:ascii="Times New Roman" w:hAnsi="Times New Roman" w:cs="Times New Roman"/>
          <w:sz w:val="24"/>
          <w:szCs w:val="24"/>
        </w:rPr>
        <w:t xml:space="preserve">incomplete rows. Section five ends </w:t>
      </w:r>
      <w:r w:rsidR="00F111CF">
        <w:rPr>
          <w:rFonts w:ascii="Times New Roman" w:hAnsi="Times New Roman" w:cs="Times New Roman"/>
          <w:sz w:val="24"/>
          <w:szCs w:val="24"/>
        </w:rPr>
        <w:t xml:space="preserve">just </w:t>
      </w:r>
      <w:r w:rsidR="00CB6F8F" w:rsidRPr="00B676BA">
        <w:rPr>
          <w:rFonts w:ascii="Times New Roman" w:hAnsi="Times New Roman" w:cs="Times New Roman"/>
          <w:sz w:val="24"/>
          <w:szCs w:val="24"/>
        </w:rPr>
        <w:t xml:space="preserve">like the beginning, each instrument plays two full rows to their completion without alteration.  </w:t>
      </w:r>
    </w:p>
    <w:p w14:paraId="05A146A2" w14:textId="16F1F74F" w:rsidR="00DD7204" w:rsidRPr="00B676BA" w:rsidRDefault="00BF631F" w:rsidP="001363F9">
      <w:pPr>
        <w:spacing w:line="480" w:lineRule="auto"/>
        <w:ind w:firstLine="720"/>
        <w:jc w:val="center"/>
        <w:rPr>
          <w:rFonts w:ascii="Times New Roman" w:hAnsi="Times New Roman" w:cs="Times New Roman"/>
          <w:sz w:val="24"/>
          <w:szCs w:val="24"/>
        </w:rPr>
      </w:pPr>
      <w:r w:rsidRPr="00B676BA">
        <w:rPr>
          <w:rFonts w:ascii="Times New Roman" w:hAnsi="Times New Roman" w:cs="Times New Roman"/>
          <w:sz w:val="24"/>
          <w:szCs w:val="24"/>
        </w:rPr>
        <w:t>Section</w:t>
      </w:r>
      <w:r w:rsidR="00E10FBE" w:rsidRPr="00B676BA">
        <w:rPr>
          <w:rFonts w:ascii="Times New Roman" w:hAnsi="Times New Roman" w:cs="Times New Roman"/>
          <w:sz w:val="24"/>
          <w:szCs w:val="24"/>
        </w:rPr>
        <w:t xml:space="preserve"> 1</w:t>
      </w:r>
    </w:p>
    <w:p w14:paraId="2EBCA40E" w14:textId="79835601" w:rsidR="00E8763C" w:rsidRPr="00B676BA" w:rsidRDefault="0084052C" w:rsidP="00CD57CC">
      <w:pPr>
        <w:spacing w:line="480" w:lineRule="auto"/>
        <w:ind w:firstLine="720"/>
        <w:rPr>
          <w:rFonts w:ascii="Times New Roman" w:hAnsi="Times New Roman" w:cs="Times New Roman"/>
          <w:sz w:val="24"/>
          <w:szCs w:val="24"/>
        </w:rPr>
      </w:pPr>
      <w:r w:rsidRPr="00B676BA">
        <w:rPr>
          <w:rFonts w:ascii="Times New Roman" w:hAnsi="Times New Roman" w:cs="Times New Roman"/>
          <w:sz w:val="24"/>
          <w:szCs w:val="24"/>
        </w:rPr>
        <w:t xml:space="preserve">The first technique Webern uses is the convergence of rows between the instruments and their position of the row. </w:t>
      </w:r>
      <w:r w:rsidR="00DD7204" w:rsidRPr="00B676BA">
        <w:rPr>
          <w:rFonts w:ascii="Times New Roman" w:hAnsi="Times New Roman" w:cs="Times New Roman"/>
          <w:sz w:val="24"/>
          <w:szCs w:val="24"/>
        </w:rPr>
        <w:t>Beginning with the A section (</w:t>
      </w:r>
      <w:proofErr w:type="spellStart"/>
      <w:r w:rsidR="00DD7204" w:rsidRPr="00B676BA">
        <w:rPr>
          <w:rFonts w:ascii="Times New Roman" w:hAnsi="Times New Roman" w:cs="Times New Roman"/>
          <w:sz w:val="24"/>
          <w:szCs w:val="24"/>
        </w:rPr>
        <w:t>ms.</w:t>
      </w:r>
      <w:proofErr w:type="spellEnd"/>
      <w:r w:rsidR="00DD7204" w:rsidRPr="00B676BA">
        <w:rPr>
          <w:rFonts w:ascii="Times New Roman" w:hAnsi="Times New Roman" w:cs="Times New Roman"/>
          <w:sz w:val="24"/>
          <w:szCs w:val="24"/>
        </w:rPr>
        <w:t xml:space="preserve"> 1-15) the piece is vibrant with action. The first violin begins on Db prime, moving across the row from left to right as the cello moves across the same row from right to left, beginning on Bb. Meanwhile, the second violin </w:t>
      </w:r>
      <w:r w:rsidR="00025A84" w:rsidRPr="00B676BA">
        <w:rPr>
          <w:rFonts w:ascii="Times New Roman" w:hAnsi="Times New Roman" w:cs="Times New Roman"/>
          <w:sz w:val="24"/>
          <w:szCs w:val="24"/>
        </w:rPr>
        <w:t>begins on</w:t>
      </w:r>
      <w:r w:rsidR="00DD7204" w:rsidRPr="00B676BA">
        <w:rPr>
          <w:rFonts w:ascii="Times New Roman" w:hAnsi="Times New Roman" w:cs="Times New Roman"/>
          <w:sz w:val="24"/>
          <w:szCs w:val="24"/>
        </w:rPr>
        <w:t xml:space="preserve"> the inversion of E and the </w:t>
      </w:r>
      <w:r w:rsidR="00025A84" w:rsidRPr="00B676BA">
        <w:rPr>
          <w:rFonts w:ascii="Times New Roman" w:hAnsi="Times New Roman" w:cs="Times New Roman"/>
          <w:sz w:val="24"/>
          <w:szCs w:val="24"/>
        </w:rPr>
        <w:t xml:space="preserve">viola begins on the </w:t>
      </w:r>
      <w:r w:rsidR="00CD57CC">
        <w:rPr>
          <w:rFonts w:ascii="Times New Roman" w:hAnsi="Times New Roman" w:cs="Times New Roman"/>
          <w:sz w:val="24"/>
          <w:szCs w:val="24"/>
        </w:rPr>
        <w:t xml:space="preserve">prime </w:t>
      </w:r>
      <w:r w:rsidR="00DD7204" w:rsidRPr="00B676BA">
        <w:rPr>
          <w:rFonts w:ascii="Times New Roman" w:hAnsi="Times New Roman" w:cs="Times New Roman"/>
          <w:sz w:val="24"/>
          <w:szCs w:val="24"/>
        </w:rPr>
        <w:t>of G.</w:t>
      </w:r>
      <w:r w:rsidR="00025A84" w:rsidRPr="00B676BA">
        <w:rPr>
          <w:rFonts w:ascii="Times New Roman" w:hAnsi="Times New Roman" w:cs="Times New Roman"/>
          <w:sz w:val="24"/>
          <w:szCs w:val="24"/>
        </w:rPr>
        <w:t xml:space="preserve"> The viola and second violin </w:t>
      </w:r>
      <w:r w:rsidR="00CD57CC">
        <w:rPr>
          <w:rFonts w:ascii="Times New Roman" w:hAnsi="Times New Roman" w:cs="Times New Roman"/>
          <w:sz w:val="24"/>
          <w:szCs w:val="24"/>
        </w:rPr>
        <w:t>and the</w:t>
      </w:r>
      <w:r w:rsidR="00025A84" w:rsidRPr="00B676BA">
        <w:rPr>
          <w:rFonts w:ascii="Times New Roman" w:hAnsi="Times New Roman" w:cs="Times New Roman"/>
          <w:sz w:val="24"/>
          <w:szCs w:val="24"/>
        </w:rPr>
        <w:t xml:space="preserve"> outermost voices converge horizontally. The first four measures serve to grow the tension to the moment of convergence which occurs in </w:t>
      </w:r>
      <w:proofErr w:type="spellStart"/>
      <w:r w:rsidR="00025A84" w:rsidRPr="00B676BA">
        <w:rPr>
          <w:rFonts w:ascii="Times New Roman" w:hAnsi="Times New Roman" w:cs="Times New Roman"/>
          <w:sz w:val="24"/>
          <w:szCs w:val="24"/>
        </w:rPr>
        <w:t>ms.</w:t>
      </w:r>
      <w:proofErr w:type="spellEnd"/>
      <w:r w:rsidR="00025A84" w:rsidRPr="00B676BA">
        <w:rPr>
          <w:rFonts w:ascii="Times New Roman" w:hAnsi="Times New Roman" w:cs="Times New Roman"/>
          <w:sz w:val="24"/>
          <w:szCs w:val="24"/>
        </w:rPr>
        <w:t xml:space="preserve"> 5. In this measure, all the strings play arco and forte to emphasize the dissonant chromaticism and quick rhythms which are especially prevalent in this measure. </w:t>
      </w:r>
      <w:r w:rsidR="002846C3" w:rsidRPr="00B676BA">
        <w:rPr>
          <w:rFonts w:ascii="Times New Roman" w:hAnsi="Times New Roman" w:cs="Times New Roman"/>
          <w:sz w:val="24"/>
          <w:szCs w:val="24"/>
        </w:rPr>
        <w:t xml:space="preserve">The </w:t>
      </w:r>
      <w:proofErr w:type="gramStart"/>
      <w:r w:rsidR="002846C3" w:rsidRPr="00B676BA">
        <w:rPr>
          <w:rFonts w:ascii="Times New Roman" w:hAnsi="Times New Roman" w:cs="Times New Roman"/>
          <w:sz w:val="24"/>
          <w:szCs w:val="24"/>
        </w:rPr>
        <w:t>4/8 time</w:t>
      </w:r>
      <w:proofErr w:type="gramEnd"/>
      <w:r w:rsidR="002846C3" w:rsidRPr="00B676BA">
        <w:rPr>
          <w:rFonts w:ascii="Times New Roman" w:hAnsi="Times New Roman" w:cs="Times New Roman"/>
          <w:sz w:val="24"/>
          <w:szCs w:val="24"/>
        </w:rPr>
        <w:t xml:space="preserve"> signature also contributes to the activity within this measure that abruptly stops when </w:t>
      </w:r>
      <w:proofErr w:type="spellStart"/>
      <w:r w:rsidR="002846C3" w:rsidRPr="00B676BA">
        <w:rPr>
          <w:rFonts w:ascii="Times New Roman" w:hAnsi="Times New Roman" w:cs="Times New Roman"/>
          <w:sz w:val="24"/>
          <w:szCs w:val="24"/>
        </w:rPr>
        <w:t>ms.</w:t>
      </w:r>
      <w:proofErr w:type="spellEnd"/>
      <w:r w:rsidR="002846C3" w:rsidRPr="00B676BA">
        <w:rPr>
          <w:rFonts w:ascii="Times New Roman" w:hAnsi="Times New Roman" w:cs="Times New Roman"/>
          <w:sz w:val="24"/>
          <w:szCs w:val="24"/>
        </w:rPr>
        <w:t xml:space="preserve"> 5 is cut in half with the </w:t>
      </w:r>
      <w:proofErr w:type="gramStart"/>
      <w:r w:rsidR="002846C3" w:rsidRPr="00B676BA">
        <w:rPr>
          <w:rFonts w:ascii="Times New Roman" w:hAnsi="Times New Roman" w:cs="Times New Roman"/>
          <w:sz w:val="24"/>
          <w:szCs w:val="24"/>
        </w:rPr>
        <w:t>2/8 time</w:t>
      </w:r>
      <w:proofErr w:type="gramEnd"/>
      <w:r w:rsidR="002846C3" w:rsidRPr="00B676BA">
        <w:rPr>
          <w:rFonts w:ascii="Times New Roman" w:hAnsi="Times New Roman" w:cs="Times New Roman"/>
          <w:sz w:val="24"/>
          <w:szCs w:val="24"/>
        </w:rPr>
        <w:t xml:space="preserve"> signature. </w:t>
      </w:r>
      <w:r w:rsidR="009C223A" w:rsidRPr="00B676BA">
        <w:rPr>
          <w:rFonts w:ascii="Times New Roman" w:hAnsi="Times New Roman" w:cs="Times New Roman"/>
          <w:sz w:val="24"/>
          <w:szCs w:val="24"/>
        </w:rPr>
        <w:t xml:space="preserve">Webern uses </w:t>
      </w:r>
      <w:proofErr w:type="spellStart"/>
      <w:r w:rsidR="009C223A" w:rsidRPr="00B676BA">
        <w:rPr>
          <w:rFonts w:ascii="Times New Roman" w:hAnsi="Times New Roman" w:cs="Times New Roman"/>
          <w:sz w:val="24"/>
          <w:szCs w:val="24"/>
        </w:rPr>
        <w:t>m</w:t>
      </w:r>
      <w:r w:rsidR="00E8763C" w:rsidRPr="00B676BA">
        <w:rPr>
          <w:rFonts w:ascii="Times New Roman" w:hAnsi="Times New Roman" w:cs="Times New Roman"/>
          <w:sz w:val="24"/>
          <w:szCs w:val="24"/>
        </w:rPr>
        <w:t>s.</w:t>
      </w:r>
      <w:proofErr w:type="spellEnd"/>
      <w:r w:rsidR="00E8763C" w:rsidRPr="00B676BA">
        <w:rPr>
          <w:rFonts w:ascii="Times New Roman" w:hAnsi="Times New Roman" w:cs="Times New Roman"/>
          <w:sz w:val="24"/>
          <w:szCs w:val="24"/>
        </w:rPr>
        <w:t xml:space="preserve"> 6 </w:t>
      </w:r>
      <w:r w:rsidR="009C223A" w:rsidRPr="00B676BA">
        <w:rPr>
          <w:rFonts w:ascii="Times New Roman" w:hAnsi="Times New Roman" w:cs="Times New Roman"/>
          <w:sz w:val="24"/>
          <w:szCs w:val="24"/>
        </w:rPr>
        <w:t xml:space="preserve">as </w:t>
      </w:r>
      <w:r w:rsidR="00E8763C" w:rsidRPr="00B676BA">
        <w:rPr>
          <w:rFonts w:ascii="Times New Roman" w:hAnsi="Times New Roman" w:cs="Times New Roman"/>
          <w:sz w:val="24"/>
          <w:szCs w:val="24"/>
        </w:rPr>
        <w:t xml:space="preserve">a relief from the tension of </w:t>
      </w:r>
      <w:proofErr w:type="spellStart"/>
      <w:r w:rsidR="00E8763C" w:rsidRPr="00B676BA">
        <w:rPr>
          <w:rFonts w:ascii="Times New Roman" w:hAnsi="Times New Roman" w:cs="Times New Roman"/>
          <w:sz w:val="24"/>
          <w:szCs w:val="24"/>
        </w:rPr>
        <w:t>ms.</w:t>
      </w:r>
      <w:proofErr w:type="spellEnd"/>
      <w:r w:rsidR="00E8763C" w:rsidRPr="00B676BA">
        <w:rPr>
          <w:rFonts w:ascii="Times New Roman" w:hAnsi="Times New Roman" w:cs="Times New Roman"/>
          <w:sz w:val="24"/>
          <w:szCs w:val="24"/>
        </w:rPr>
        <w:t xml:space="preserve"> 5, </w:t>
      </w:r>
      <w:r w:rsidR="009C223A" w:rsidRPr="00B676BA">
        <w:rPr>
          <w:rFonts w:ascii="Times New Roman" w:hAnsi="Times New Roman" w:cs="Times New Roman"/>
          <w:sz w:val="24"/>
          <w:szCs w:val="24"/>
        </w:rPr>
        <w:t xml:space="preserve">marking poco </w:t>
      </w:r>
      <w:proofErr w:type="spellStart"/>
      <w:r w:rsidR="009C223A" w:rsidRPr="00B676BA">
        <w:rPr>
          <w:rFonts w:ascii="Times New Roman" w:hAnsi="Times New Roman" w:cs="Times New Roman"/>
          <w:sz w:val="24"/>
          <w:szCs w:val="24"/>
        </w:rPr>
        <w:t>rit</w:t>
      </w:r>
      <w:proofErr w:type="spellEnd"/>
      <w:r w:rsidR="009C223A" w:rsidRPr="00B676BA">
        <w:rPr>
          <w:rFonts w:ascii="Times New Roman" w:hAnsi="Times New Roman" w:cs="Times New Roman"/>
          <w:sz w:val="24"/>
          <w:szCs w:val="24"/>
        </w:rPr>
        <w:t xml:space="preserve"> to slow down the time. V</w:t>
      </w:r>
      <w:r w:rsidR="00E8763C" w:rsidRPr="00B676BA">
        <w:rPr>
          <w:rFonts w:ascii="Times New Roman" w:hAnsi="Times New Roman" w:cs="Times New Roman"/>
          <w:sz w:val="24"/>
          <w:szCs w:val="24"/>
        </w:rPr>
        <w:t>iolin 1 echo</w:t>
      </w:r>
      <w:r w:rsidR="009C223A" w:rsidRPr="00B676BA">
        <w:rPr>
          <w:rFonts w:ascii="Times New Roman" w:hAnsi="Times New Roman" w:cs="Times New Roman"/>
          <w:sz w:val="24"/>
          <w:szCs w:val="24"/>
        </w:rPr>
        <w:t>es</w:t>
      </w:r>
      <w:r w:rsidR="00E8763C" w:rsidRPr="00B676BA">
        <w:rPr>
          <w:rFonts w:ascii="Times New Roman" w:hAnsi="Times New Roman" w:cs="Times New Roman"/>
          <w:sz w:val="24"/>
          <w:szCs w:val="24"/>
        </w:rPr>
        <w:t xml:space="preserve"> the fast motion of t</w:t>
      </w:r>
      <w:r w:rsidR="005C46FD" w:rsidRPr="00B676BA">
        <w:rPr>
          <w:rFonts w:ascii="Times New Roman" w:hAnsi="Times New Roman" w:cs="Times New Roman"/>
          <w:sz w:val="24"/>
          <w:szCs w:val="24"/>
        </w:rPr>
        <w:t>h</w:t>
      </w:r>
      <w:r w:rsidR="00E8763C" w:rsidRPr="00B676BA">
        <w:rPr>
          <w:rFonts w:ascii="Times New Roman" w:hAnsi="Times New Roman" w:cs="Times New Roman"/>
          <w:sz w:val="24"/>
          <w:szCs w:val="24"/>
        </w:rPr>
        <w:t xml:space="preserve">e previous measure, while the bottom strings play a single note, and violin 2 is silent. </w:t>
      </w:r>
      <w:r w:rsidR="00E10FBE" w:rsidRPr="00B676BA">
        <w:rPr>
          <w:rFonts w:ascii="Times New Roman" w:hAnsi="Times New Roman" w:cs="Times New Roman"/>
          <w:sz w:val="24"/>
          <w:szCs w:val="24"/>
        </w:rPr>
        <w:t xml:space="preserve">Violin 1 and the cello finish their rows at </w:t>
      </w:r>
      <w:proofErr w:type="spellStart"/>
      <w:r w:rsidR="00E10FBE" w:rsidRPr="00B676BA">
        <w:rPr>
          <w:rFonts w:ascii="Times New Roman" w:hAnsi="Times New Roman" w:cs="Times New Roman"/>
          <w:sz w:val="24"/>
          <w:szCs w:val="24"/>
        </w:rPr>
        <w:t>ms.</w:t>
      </w:r>
      <w:proofErr w:type="spellEnd"/>
      <w:r w:rsidR="00E10FBE" w:rsidRPr="00B676BA">
        <w:rPr>
          <w:rFonts w:ascii="Times New Roman" w:hAnsi="Times New Roman" w:cs="Times New Roman"/>
          <w:sz w:val="24"/>
          <w:szCs w:val="24"/>
        </w:rPr>
        <w:t xml:space="preserve"> 7, and the inner voices finally end at </w:t>
      </w:r>
      <w:proofErr w:type="spellStart"/>
      <w:r w:rsidR="00E10FBE" w:rsidRPr="00B676BA">
        <w:rPr>
          <w:rFonts w:ascii="Times New Roman" w:hAnsi="Times New Roman" w:cs="Times New Roman"/>
          <w:sz w:val="24"/>
          <w:szCs w:val="24"/>
        </w:rPr>
        <w:t>ms.</w:t>
      </w:r>
      <w:proofErr w:type="spellEnd"/>
      <w:r w:rsidR="00E10FBE" w:rsidRPr="00B676BA">
        <w:rPr>
          <w:rFonts w:ascii="Times New Roman" w:hAnsi="Times New Roman" w:cs="Times New Roman"/>
          <w:sz w:val="24"/>
          <w:szCs w:val="24"/>
        </w:rPr>
        <w:t xml:space="preserve"> 8.</w:t>
      </w:r>
    </w:p>
    <w:p w14:paraId="3158A762" w14:textId="12727750" w:rsidR="00DE6757" w:rsidRPr="00B676BA" w:rsidRDefault="0084052C" w:rsidP="005167E7">
      <w:pPr>
        <w:spacing w:line="480" w:lineRule="auto"/>
        <w:ind w:firstLine="720"/>
        <w:rPr>
          <w:rFonts w:ascii="Times New Roman" w:hAnsi="Times New Roman" w:cs="Times New Roman"/>
          <w:sz w:val="24"/>
          <w:szCs w:val="24"/>
        </w:rPr>
      </w:pPr>
      <w:r w:rsidRPr="00B676BA">
        <w:rPr>
          <w:rFonts w:ascii="Times New Roman" w:hAnsi="Times New Roman" w:cs="Times New Roman"/>
          <w:sz w:val="24"/>
          <w:szCs w:val="24"/>
        </w:rPr>
        <w:t xml:space="preserve">Secondly, Webern uses canons to both build and disguise the Bach motive. </w:t>
      </w:r>
      <w:r w:rsidR="008C23FE" w:rsidRPr="00B676BA">
        <w:rPr>
          <w:rFonts w:ascii="Times New Roman" w:hAnsi="Times New Roman" w:cs="Times New Roman"/>
          <w:sz w:val="24"/>
          <w:szCs w:val="24"/>
        </w:rPr>
        <w:t xml:space="preserve">As if in the honor of Bach, Webern constructs these rows like a fugue. The viola is a in canon with the first violin, transposed down a tritone for the majority of canon. Similarly, the cello and the second violin work together in a different canon, an inversion of the first canon.  Thus, each instrument </w:t>
      </w:r>
      <w:r w:rsidR="008C23FE" w:rsidRPr="00B676BA">
        <w:rPr>
          <w:rFonts w:ascii="Times New Roman" w:hAnsi="Times New Roman" w:cs="Times New Roman"/>
          <w:sz w:val="24"/>
          <w:szCs w:val="24"/>
        </w:rPr>
        <w:lastRenderedPageBreak/>
        <w:t xml:space="preserve">begins at a different time in two distinct canons that occur simultaneously. </w:t>
      </w:r>
      <w:r w:rsidR="006F589F" w:rsidRPr="00B676BA">
        <w:rPr>
          <w:rFonts w:ascii="Times New Roman" w:hAnsi="Times New Roman" w:cs="Times New Roman"/>
          <w:sz w:val="24"/>
          <w:szCs w:val="24"/>
        </w:rPr>
        <w:t>This complexity and rhythmic density add to the disguise of the Bach</w:t>
      </w:r>
      <w:r w:rsidR="008C23FE" w:rsidRPr="00B676BA">
        <w:rPr>
          <w:rFonts w:ascii="Times New Roman" w:hAnsi="Times New Roman" w:cs="Times New Roman"/>
          <w:sz w:val="24"/>
          <w:szCs w:val="24"/>
        </w:rPr>
        <w:t xml:space="preserve"> </w:t>
      </w:r>
      <w:r w:rsidR="006F589F" w:rsidRPr="00B676BA">
        <w:rPr>
          <w:rFonts w:ascii="Times New Roman" w:hAnsi="Times New Roman" w:cs="Times New Roman"/>
          <w:sz w:val="24"/>
          <w:szCs w:val="24"/>
        </w:rPr>
        <w:t>motive and add another dimension to the repetition of the rows throughout the piece</w:t>
      </w:r>
      <w:r w:rsidR="006946B2" w:rsidRPr="00B676BA">
        <w:rPr>
          <w:rFonts w:ascii="Times New Roman" w:hAnsi="Times New Roman" w:cs="Times New Roman"/>
          <w:sz w:val="24"/>
          <w:szCs w:val="24"/>
        </w:rPr>
        <w:t>.</w:t>
      </w:r>
      <w:r w:rsidR="0052405B" w:rsidRPr="00B676BA">
        <w:rPr>
          <w:rFonts w:ascii="Times New Roman" w:hAnsi="Times New Roman" w:cs="Times New Roman"/>
          <w:sz w:val="24"/>
          <w:szCs w:val="24"/>
        </w:rPr>
        <w:t xml:space="preserve"> </w:t>
      </w:r>
      <w:r w:rsidR="00DE6757" w:rsidRPr="00B676BA">
        <w:rPr>
          <w:rFonts w:ascii="Times New Roman" w:hAnsi="Times New Roman" w:cs="Times New Roman"/>
          <w:sz w:val="24"/>
          <w:szCs w:val="24"/>
        </w:rPr>
        <w:t xml:space="preserve">Beginning at </w:t>
      </w:r>
      <w:proofErr w:type="spellStart"/>
      <w:r w:rsidR="00DE6757" w:rsidRPr="00B676BA">
        <w:rPr>
          <w:rFonts w:ascii="Times New Roman" w:hAnsi="Times New Roman" w:cs="Times New Roman"/>
          <w:sz w:val="24"/>
          <w:szCs w:val="24"/>
        </w:rPr>
        <w:t>ms.</w:t>
      </w:r>
      <w:proofErr w:type="spellEnd"/>
      <w:r w:rsidR="00DE6757" w:rsidRPr="00B676BA">
        <w:rPr>
          <w:rFonts w:ascii="Times New Roman" w:hAnsi="Times New Roman" w:cs="Times New Roman"/>
          <w:sz w:val="24"/>
          <w:szCs w:val="24"/>
        </w:rPr>
        <w:t xml:space="preserve"> 8, </w:t>
      </w:r>
      <w:r w:rsidR="0052405B" w:rsidRPr="00B676BA">
        <w:rPr>
          <w:rFonts w:ascii="Times New Roman" w:hAnsi="Times New Roman" w:cs="Times New Roman"/>
          <w:sz w:val="24"/>
          <w:szCs w:val="24"/>
        </w:rPr>
        <w:t xml:space="preserve">the instruments </w:t>
      </w:r>
      <w:r w:rsidR="00DE6757" w:rsidRPr="00B676BA">
        <w:rPr>
          <w:rFonts w:ascii="Times New Roman" w:hAnsi="Times New Roman" w:cs="Times New Roman"/>
          <w:sz w:val="24"/>
          <w:szCs w:val="24"/>
        </w:rPr>
        <w:t>start their second row, coming in one by one</w:t>
      </w:r>
      <w:r w:rsidR="0052405B" w:rsidRPr="00B676BA">
        <w:rPr>
          <w:rFonts w:ascii="Times New Roman" w:hAnsi="Times New Roman" w:cs="Times New Roman"/>
          <w:sz w:val="24"/>
          <w:szCs w:val="24"/>
        </w:rPr>
        <w:t xml:space="preserve"> in the same order as</w:t>
      </w:r>
      <w:r w:rsidR="00DE6757" w:rsidRPr="00B676BA">
        <w:rPr>
          <w:rFonts w:ascii="Times New Roman" w:hAnsi="Times New Roman" w:cs="Times New Roman"/>
          <w:sz w:val="24"/>
          <w:szCs w:val="24"/>
        </w:rPr>
        <w:t xml:space="preserve"> the first</w:t>
      </w:r>
      <w:r w:rsidR="0052405B" w:rsidRPr="00B676BA">
        <w:rPr>
          <w:rFonts w:ascii="Times New Roman" w:hAnsi="Times New Roman" w:cs="Times New Roman"/>
          <w:sz w:val="24"/>
          <w:szCs w:val="24"/>
        </w:rPr>
        <w:t xml:space="preserve"> row. </w:t>
      </w:r>
      <w:r w:rsidR="005167E7">
        <w:rPr>
          <w:rFonts w:ascii="Times New Roman" w:hAnsi="Times New Roman" w:cs="Times New Roman"/>
          <w:sz w:val="24"/>
          <w:szCs w:val="24"/>
        </w:rPr>
        <w:t>This creates a perfect visual symmetry within the matrix</w:t>
      </w:r>
      <w:r w:rsidR="005167E7">
        <w:rPr>
          <w:rFonts w:ascii="Times New Roman" w:hAnsi="Times New Roman" w:cs="Times New Roman"/>
          <w:sz w:val="24"/>
          <w:szCs w:val="24"/>
        </w:rPr>
        <w:t>, and a beautiful way to begin the movement.</w:t>
      </w:r>
    </w:p>
    <w:p w14:paraId="5571A3B0" w14:textId="349FA809" w:rsidR="00DE6757" w:rsidRPr="00B676BA" w:rsidRDefault="00DE6757" w:rsidP="001363F9">
      <w:pPr>
        <w:spacing w:line="480" w:lineRule="auto"/>
        <w:ind w:firstLine="720"/>
        <w:jc w:val="center"/>
        <w:rPr>
          <w:rFonts w:ascii="Times New Roman" w:hAnsi="Times New Roman" w:cs="Times New Roman"/>
          <w:sz w:val="24"/>
          <w:szCs w:val="24"/>
        </w:rPr>
      </w:pPr>
      <w:r w:rsidRPr="00B676BA">
        <w:rPr>
          <w:rFonts w:ascii="Times New Roman" w:hAnsi="Times New Roman" w:cs="Times New Roman"/>
          <w:sz w:val="24"/>
          <w:szCs w:val="24"/>
        </w:rPr>
        <w:t>Section 2</w:t>
      </w:r>
    </w:p>
    <w:p w14:paraId="6A4C63DC" w14:textId="47DD7869" w:rsidR="00DE6757" w:rsidRDefault="004B3B25" w:rsidP="001363F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Section two is perhaps the most complex section of the third movement. </w:t>
      </w:r>
      <w:r w:rsidR="0053363C" w:rsidRPr="00B676BA">
        <w:rPr>
          <w:rFonts w:ascii="Times New Roman" w:hAnsi="Times New Roman" w:cs="Times New Roman"/>
          <w:sz w:val="24"/>
          <w:szCs w:val="24"/>
        </w:rPr>
        <w:t>This is the fugal section</w:t>
      </w:r>
      <w:r>
        <w:rPr>
          <w:rFonts w:ascii="Times New Roman" w:hAnsi="Times New Roman" w:cs="Times New Roman"/>
          <w:sz w:val="24"/>
          <w:szCs w:val="24"/>
        </w:rPr>
        <w:t>,</w:t>
      </w:r>
      <w:r w:rsidR="0053363C" w:rsidRPr="00B676BA">
        <w:rPr>
          <w:rFonts w:ascii="Times New Roman" w:hAnsi="Times New Roman" w:cs="Times New Roman"/>
          <w:sz w:val="24"/>
          <w:szCs w:val="24"/>
        </w:rPr>
        <w:t xml:space="preserve"> with multiple strings of four notes overlapping and inverting in a variety of ways.</w:t>
      </w:r>
      <w:r>
        <w:rPr>
          <w:rFonts w:ascii="Times New Roman" w:hAnsi="Times New Roman" w:cs="Times New Roman"/>
          <w:sz w:val="24"/>
          <w:szCs w:val="24"/>
        </w:rPr>
        <w:t xml:space="preserve"> The section begins with the Bach motive in F in the cello,</w:t>
      </w:r>
      <w:r w:rsidR="00607D0D">
        <w:rPr>
          <w:rFonts w:ascii="Times New Roman" w:hAnsi="Times New Roman" w:cs="Times New Roman"/>
          <w:sz w:val="24"/>
          <w:szCs w:val="24"/>
        </w:rPr>
        <w:t xml:space="preserve"> then the second violin plays the inversion in Bb, altering the rhythm and articulation by doubling the first four notes in the row and adding staccato.</w:t>
      </w:r>
      <w:r w:rsidR="00C51D89">
        <w:rPr>
          <w:rFonts w:ascii="Times New Roman" w:hAnsi="Times New Roman" w:cs="Times New Roman"/>
          <w:sz w:val="24"/>
          <w:szCs w:val="24"/>
        </w:rPr>
        <w:t xml:space="preserve"> There appears to be three rhythmic figures in this passage, that perhaps we might think of as three expositions. The expositions are: (1)</w:t>
      </w:r>
      <w:r w:rsidR="00C51D89" w:rsidRPr="00C51D89">
        <w:rPr>
          <w:rFonts w:ascii="Times New Roman" w:hAnsi="Times New Roman" w:cs="Times New Roman"/>
          <w:sz w:val="24"/>
          <w:szCs w:val="24"/>
        </w:rPr>
        <w:t xml:space="preserve"> </w:t>
      </w:r>
      <w:r w:rsidR="00C51D89">
        <w:rPr>
          <w:rFonts w:ascii="Times New Roman" w:hAnsi="Times New Roman" w:cs="Times New Roman"/>
          <w:sz w:val="24"/>
          <w:szCs w:val="24"/>
        </w:rPr>
        <w:t xml:space="preserve">the four </w:t>
      </w:r>
      <w:proofErr w:type="gramStart"/>
      <w:r w:rsidR="00C51D89">
        <w:rPr>
          <w:rFonts w:ascii="Times New Roman" w:hAnsi="Times New Roman" w:cs="Times New Roman"/>
          <w:sz w:val="24"/>
          <w:szCs w:val="24"/>
        </w:rPr>
        <w:t>16</w:t>
      </w:r>
      <w:r w:rsidR="00C51D89" w:rsidRPr="00C51D89">
        <w:rPr>
          <w:rFonts w:ascii="Times New Roman" w:hAnsi="Times New Roman" w:cs="Times New Roman"/>
          <w:sz w:val="24"/>
          <w:szCs w:val="24"/>
          <w:vertAlign w:val="superscript"/>
        </w:rPr>
        <w:t>th</w:t>
      </w:r>
      <w:proofErr w:type="gramEnd"/>
      <w:r w:rsidR="00C51D89">
        <w:rPr>
          <w:rFonts w:ascii="Times New Roman" w:hAnsi="Times New Roman" w:cs="Times New Roman"/>
          <w:sz w:val="24"/>
          <w:szCs w:val="24"/>
        </w:rPr>
        <w:t xml:space="preserve"> note figure, separated with a 16</w:t>
      </w:r>
      <w:r w:rsidR="00C51D89" w:rsidRPr="00C51D89">
        <w:rPr>
          <w:rFonts w:ascii="Times New Roman" w:hAnsi="Times New Roman" w:cs="Times New Roman"/>
          <w:sz w:val="24"/>
          <w:szCs w:val="24"/>
          <w:vertAlign w:val="superscript"/>
        </w:rPr>
        <w:t>th</w:t>
      </w:r>
      <w:r w:rsidR="00C51D89">
        <w:rPr>
          <w:rFonts w:ascii="Times New Roman" w:hAnsi="Times New Roman" w:cs="Times New Roman"/>
          <w:sz w:val="24"/>
          <w:szCs w:val="24"/>
        </w:rPr>
        <w:t xml:space="preserve"> note rest in the middle,</w:t>
      </w:r>
      <w:r w:rsidR="00C51D89">
        <w:rPr>
          <w:rFonts w:ascii="Times New Roman" w:hAnsi="Times New Roman" w:cs="Times New Roman"/>
          <w:sz w:val="24"/>
          <w:szCs w:val="24"/>
        </w:rPr>
        <w:t xml:space="preserve"> (2)</w:t>
      </w:r>
      <w:r w:rsidR="00C51D89">
        <w:rPr>
          <w:rFonts w:ascii="Times New Roman" w:hAnsi="Times New Roman" w:cs="Times New Roman"/>
          <w:sz w:val="24"/>
          <w:szCs w:val="24"/>
        </w:rPr>
        <w:t xml:space="preserve"> </w:t>
      </w:r>
      <w:r w:rsidR="00C51D89">
        <w:rPr>
          <w:rFonts w:ascii="Times New Roman" w:hAnsi="Times New Roman" w:cs="Times New Roman"/>
          <w:sz w:val="24"/>
          <w:szCs w:val="24"/>
        </w:rPr>
        <w:t>the eight 32</w:t>
      </w:r>
      <w:r w:rsidR="00C51D89" w:rsidRPr="00C51D89">
        <w:rPr>
          <w:rFonts w:ascii="Times New Roman" w:hAnsi="Times New Roman" w:cs="Times New Roman"/>
          <w:sz w:val="24"/>
          <w:szCs w:val="24"/>
          <w:vertAlign w:val="superscript"/>
        </w:rPr>
        <w:t>nd</w:t>
      </w:r>
      <w:r w:rsidR="00C51D89">
        <w:rPr>
          <w:rFonts w:ascii="Times New Roman" w:hAnsi="Times New Roman" w:cs="Times New Roman"/>
          <w:sz w:val="24"/>
          <w:szCs w:val="24"/>
        </w:rPr>
        <w:t xml:space="preserve"> note figure that doubles each note in the tetra chord, and (3) sweeping eight notes, whose longer duration appear to create some continuity within this section.</w:t>
      </w:r>
      <w:r w:rsidR="00607D0D">
        <w:rPr>
          <w:rFonts w:ascii="Times New Roman" w:hAnsi="Times New Roman" w:cs="Times New Roman"/>
          <w:sz w:val="24"/>
          <w:szCs w:val="24"/>
        </w:rPr>
        <w:t xml:space="preserve"> The dynamics are</w:t>
      </w:r>
      <w:r w:rsidR="00C51D89">
        <w:rPr>
          <w:rFonts w:ascii="Times New Roman" w:hAnsi="Times New Roman" w:cs="Times New Roman"/>
          <w:sz w:val="24"/>
          <w:szCs w:val="24"/>
        </w:rPr>
        <w:t xml:space="preserve"> also</w:t>
      </w:r>
      <w:r w:rsidR="00607D0D">
        <w:rPr>
          <w:rFonts w:ascii="Times New Roman" w:hAnsi="Times New Roman" w:cs="Times New Roman"/>
          <w:sz w:val="24"/>
          <w:szCs w:val="24"/>
        </w:rPr>
        <w:t xml:space="preserve"> qu</w:t>
      </w:r>
      <w:r w:rsidR="0015795F">
        <w:rPr>
          <w:rFonts w:ascii="Times New Roman" w:hAnsi="Times New Roman" w:cs="Times New Roman"/>
          <w:sz w:val="24"/>
          <w:szCs w:val="24"/>
        </w:rPr>
        <w:t>i</w:t>
      </w:r>
      <w:r w:rsidR="00607D0D">
        <w:rPr>
          <w:rFonts w:ascii="Times New Roman" w:hAnsi="Times New Roman" w:cs="Times New Roman"/>
          <w:sz w:val="24"/>
          <w:szCs w:val="24"/>
        </w:rPr>
        <w:t xml:space="preserve">te interesting in this passage as the extreme ranges and sudden silences are dramatic and startling. </w:t>
      </w:r>
      <w:r w:rsidR="00C51D89">
        <w:rPr>
          <w:rFonts w:ascii="Times New Roman" w:hAnsi="Times New Roman" w:cs="Times New Roman"/>
          <w:sz w:val="24"/>
          <w:szCs w:val="24"/>
        </w:rPr>
        <w:t>At the start, t</w:t>
      </w:r>
      <w:r w:rsidR="00D17E28">
        <w:rPr>
          <w:rFonts w:ascii="Times New Roman" w:hAnsi="Times New Roman" w:cs="Times New Roman"/>
          <w:sz w:val="24"/>
          <w:szCs w:val="24"/>
        </w:rPr>
        <w:t>he cello plays</w:t>
      </w:r>
      <w:r w:rsidR="00C51D89">
        <w:rPr>
          <w:rFonts w:ascii="Times New Roman" w:hAnsi="Times New Roman" w:cs="Times New Roman"/>
          <w:sz w:val="24"/>
          <w:szCs w:val="24"/>
        </w:rPr>
        <w:t xml:space="preserve"> the first rhythmic exposition</w:t>
      </w:r>
      <w:r w:rsidR="00D17E28">
        <w:rPr>
          <w:rFonts w:ascii="Times New Roman" w:hAnsi="Times New Roman" w:cs="Times New Roman"/>
          <w:sz w:val="24"/>
          <w:szCs w:val="24"/>
        </w:rPr>
        <w:t xml:space="preserve"> pianissim</w:t>
      </w:r>
      <w:r w:rsidR="00C51D89">
        <w:rPr>
          <w:rFonts w:ascii="Times New Roman" w:hAnsi="Times New Roman" w:cs="Times New Roman"/>
          <w:sz w:val="24"/>
          <w:szCs w:val="24"/>
        </w:rPr>
        <w:t>o</w:t>
      </w:r>
      <w:r w:rsidR="00D17E28">
        <w:rPr>
          <w:rFonts w:ascii="Times New Roman" w:hAnsi="Times New Roman" w:cs="Times New Roman"/>
          <w:sz w:val="24"/>
          <w:szCs w:val="24"/>
        </w:rPr>
        <w:t>, as if barely alive. The second violin starts</w:t>
      </w:r>
      <w:r w:rsidR="00C51D89">
        <w:rPr>
          <w:rFonts w:ascii="Times New Roman" w:hAnsi="Times New Roman" w:cs="Times New Roman"/>
          <w:sz w:val="24"/>
          <w:szCs w:val="24"/>
        </w:rPr>
        <w:t xml:space="preserve"> the second exposition</w:t>
      </w:r>
      <w:r w:rsidR="00D17E28">
        <w:rPr>
          <w:rFonts w:ascii="Times New Roman" w:hAnsi="Times New Roman" w:cs="Times New Roman"/>
          <w:sz w:val="24"/>
          <w:szCs w:val="24"/>
        </w:rPr>
        <w:t xml:space="preserve"> at piano</w:t>
      </w:r>
      <w:r w:rsidR="00C51D89">
        <w:rPr>
          <w:rFonts w:ascii="Times New Roman" w:hAnsi="Times New Roman" w:cs="Times New Roman"/>
          <w:sz w:val="24"/>
          <w:szCs w:val="24"/>
        </w:rPr>
        <w:t xml:space="preserve"> accenting </w:t>
      </w:r>
      <w:r w:rsidR="006C3BBC">
        <w:rPr>
          <w:rFonts w:ascii="Times New Roman" w:hAnsi="Times New Roman" w:cs="Times New Roman"/>
          <w:sz w:val="24"/>
          <w:szCs w:val="24"/>
        </w:rPr>
        <w:t xml:space="preserve">the first note, </w:t>
      </w:r>
      <w:r w:rsidR="00C51D89">
        <w:rPr>
          <w:rFonts w:ascii="Times New Roman" w:hAnsi="Times New Roman" w:cs="Times New Roman"/>
          <w:sz w:val="24"/>
          <w:szCs w:val="24"/>
        </w:rPr>
        <w:t>decrescendos</w:t>
      </w:r>
      <w:r w:rsidR="006C3BBC">
        <w:rPr>
          <w:rFonts w:ascii="Times New Roman" w:hAnsi="Times New Roman" w:cs="Times New Roman"/>
          <w:sz w:val="24"/>
          <w:szCs w:val="24"/>
        </w:rPr>
        <w:t xml:space="preserve"> from the piano, melting into nothingness with the two measures of rests that follow. </w:t>
      </w:r>
      <w:r w:rsidR="00C51D89">
        <w:rPr>
          <w:rFonts w:ascii="Times New Roman" w:hAnsi="Times New Roman" w:cs="Times New Roman"/>
          <w:sz w:val="24"/>
          <w:szCs w:val="24"/>
        </w:rPr>
        <w:t>Finally, the viola begins the third rhythmic exposition, and this pushes us into</w:t>
      </w:r>
      <w:r w:rsidR="00CF47FF">
        <w:rPr>
          <w:rFonts w:ascii="Times New Roman" w:hAnsi="Times New Roman" w:cs="Times New Roman"/>
          <w:sz w:val="24"/>
          <w:szCs w:val="24"/>
        </w:rPr>
        <w:t xml:space="preserve"> the rhythmic fugue in which all three expositions overlap and canon with each other moving around the instruments. </w:t>
      </w:r>
    </w:p>
    <w:p w14:paraId="4365DF08" w14:textId="032A4B84" w:rsidR="00FB612A" w:rsidRDefault="004F4436" w:rsidP="001363F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At the start of section two, </w:t>
      </w:r>
      <w:r w:rsidR="00D310D4">
        <w:rPr>
          <w:rFonts w:ascii="Times New Roman" w:hAnsi="Times New Roman" w:cs="Times New Roman"/>
          <w:sz w:val="24"/>
          <w:szCs w:val="24"/>
        </w:rPr>
        <w:t xml:space="preserve">the cello begins on the prime of F, playing the first </w:t>
      </w:r>
      <w:r w:rsidR="00911F53">
        <w:rPr>
          <w:rFonts w:ascii="Times New Roman" w:hAnsi="Times New Roman" w:cs="Times New Roman"/>
          <w:sz w:val="24"/>
          <w:szCs w:val="24"/>
        </w:rPr>
        <w:t>tetra chord</w:t>
      </w:r>
      <w:r w:rsidR="00D310D4">
        <w:rPr>
          <w:rFonts w:ascii="Times New Roman" w:hAnsi="Times New Roman" w:cs="Times New Roman"/>
          <w:sz w:val="24"/>
          <w:szCs w:val="24"/>
        </w:rPr>
        <w:t xml:space="preserve"> before going silent. Violin II takes the second </w:t>
      </w:r>
      <w:r w:rsidR="00911F53">
        <w:rPr>
          <w:rFonts w:ascii="Times New Roman" w:hAnsi="Times New Roman" w:cs="Times New Roman"/>
          <w:sz w:val="24"/>
          <w:szCs w:val="24"/>
        </w:rPr>
        <w:t xml:space="preserve">tetra chord in the row, </w:t>
      </w:r>
      <w:r w:rsidR="00D310D4">
        <w:rPr>
          <w:rFonts w:ascii="Times New Roman" w:hAnsi="Times New Roman" w:cs="Times New Roman"/>
          <w:sz w:val="24"/>
          <w:szCs w:val="24"/>
        </w:rPr>
        <w:t xml:space="preserve">continuing what the cello </w:t>
      </w:r>
      <w:r w:rsidR="00D310D4">
        <w:rPr>
          <w:rFonts w:ascii="Times New Roman" w:hAnsi="Times New Roman" w:cs="Times New Roman"/>
          <w:sz w:val="24"/>
          <w:szCs w:val="24"/>
        </w:rPr>
        <w:lastRenderedPageBreak/>
        <w:t xml:space="preserve">started. Finally, the viola finishes the row by playing the final four notes. </w:t>
      </w:r>
      <w:r w:rsidR="0092261B">
        <w:rPr>
          <w:rFonts w:ascii="Times New Roman" w:hAnsi="Times New Roman" w:cs="Times New Roman"/>
          <w:sz w:val="24"/>
          <w:szCs w:val="24"/>
        </w:rPr>
        <w:t>Webern continues this kind of structur</w:t>
      </w:r>
      <w:r w:rsidR="00911F53">
        <w:rPr>
          <w:rFonts w:ascii="Times New Roman" w:hAnsi="Times New Roman" w:cs="Times New Roman"/>
          <w:sz w:val="24"/>
          <w:szCs w:val="24"/>
        </w:rPr>
        <w:t>e</w:t>
      </w:r>
      <w:r w:rsidR="0092261B">
        <w:rPr>
          <w:rFonts w:ascii="Times New Roman" w:hAnsi="Times New Roman" w:cs="Times New Roman"/>
          <w:sz w:val="24"/>
          <w:szCs w:val="24"/>
        </w:rPr>
        <w:t xml:space="preserve"> in the next row, which is the retrograde of </w:t>
      </w:r>
      <w:proofErr w:type="spellStart"/>
      <w:r w:rsidR="0092261B">
        <w:rPr>
          <w:rFonts w:ascii="Times New Roman" w:hAnsi="Times New Roman" w:cs="Times New Roman"/>
          <w:sz w:val="24"/>
          <w:szCs w:val="24"/>
        </w:rPr>
        <w:t>F</w:t>
      </w:r>
      <w:proofErr w:type="gramStart"/>
      <w:r w:rsidR="0092261B">
        <w:rPr>
          <w:rFonts w:ascii="Times New Roman" w:hAnsi="Times New Roman" w:cs="Times New Roman"/>
          <w:sz w:val="24"/>
          <w:szCs w:val="24"/>
        </w:rPr>
        <w:t>#.</w:t>
      </w:r>
      <w:r w:rsidR="00411126">
        <w:rPr>
          <w:rFonts w:ascii="Times New Roman" w:hAnsi="Times New Roman" w:cs="Times New Roman"/>
          <w:sz w:val="24"/>
          <w:szCs w:val="24"/>
        </w:rPr>
        <w:t>This</w:t>
      </w:r>
      <w:proofErr w:type="spellEnd"/>
      <w:proofErr w:type="gramEnd"/>
      <w:r w:rsidR="00411126">
        <w:rPr>
          <w:rFonts w:ascii="Times New Roman" w:hAnsi="Times New Roman" w:cs="Times New Roman"/>
          <w:sz w:val="24"/>
          <w:szCs w:val="24"/>
        </w:rPr>
        <w:t xml:space="preserve"> time, the first violin</w:t>
      </w:r>
      <w:r w:rsidR="00911F53">
        <w:rPr>
          <w:rFonts w:ascii="Times New Roman" w:hAnsi="Times New Roman" w:cs="Times New Roman"/>
          <w:sz w:val="24"/>
          <w:szCs w:val="24"/>
        </w:rPr>
        <w:t xml:space="preserve">, absent from the first row, </w:t>
      </w:r>
      <w:r w:rsidR="00411126">
        <w:rPr>
          <w:rFonts w:ascii="Times New Roman" w:hAnsi="Times New Roman" w:cs="Times New Roman"/>
          <w:sz w:val="24"/>
          <w:szCs w:val="24"/>
        </w:rPr>
        <w:t xml:space="preserve">starts the new row, F#-G-E-F. </w:t>
      </w:r>
      <w:r w:rsidR="001F3BA0">
        <w:rPr>
          <w:rFonts w:ascii="Times New Roman" w:hAnsi="Times New Roman" w:cs="Times New Roman"/>
          <w:sz w:val="24"/>
          <w:szCs w:val="24"/>
        </w:rPr>
        <w:t xml:space="preserve">Meanwhile, </w:t>
      </w:r>
      <w:r w:rsidR="001F3BA0">
        <w:rPr>
          <w:rFonts w:ascii="Times New Roman" w:hAnsi="Times New Roman" w:cs="Times New Roman"/>
          <w:sz w:val="24"/>
          <w:szCs w:val="24"/>
        </w:rPr>
        <w:t xml:space="preserve">Beginning in </w:t>
      </w:r>
      <w:proofErr w:type="spellStart"/>
      <w:r w:rsidR="001F3BA0">
        <w:rPr>
          <w:rFonts w:ascii="Times New Roman" w:hAnsi="Times New Roman" w:cs="Times New Roman"/>
          <w:sz w:val="24"/>
          <w:szCs w:val="24"/>
        </w:rPr>
        <w:t>ms.</w:t>
      </w:r>
      <w:proofErr w:type="spellEnd"/>
      <w:r w:rsidR="001F3BA0">
        <w:rPr>
          <w:rFonts w:ascii="Times New Roman" w:hAnsi="Times New Roman" w:cs="Times New Roman"/>
          <w:sz w:val="24"/>
          <w:szCs w:val="24"/>
        </w:rPr>
        <w:t xml:space="preserve"> 19, the cello is the only voice that plays through the whole row R(Bb). </w:t>
      </w:r>
      <w:r w:rsidR="00F7795E">
        <w:rPr>
          <w:rFonts w:ascii="Times New Roman" w:hAnsi="Times New Roman" w:cs="Times New Roman"/>
          <w:sz w:val="24"/>
          <w:szCs w:val="24"/>
        </w:rPr>
        <w:t xml:space="preserve">We see that the second violin is the next instrument to whom </w:t>
      </w:r>
      <w:r w:rsidR="001F3BA0">
        <w:rPr>
          <w:rFonts w:ascii="Times New Roman" w:hAnsi="Times New Roman" w:cs="Times New Roman"/>
          <w:sz w:val="24"/>
          <w:szCs w:val="24"/>
        </w:rPr>
        <w:t>R(F#)</w:t>
      </w:r>
      <w:r w:rsidR="00F7795E">
        <w:rPr>
          <w:rFonts w:ascii="Times New Roman" w:hAnsi="Times New Roman" w:cs="Times New Roman"/>
          <w:sz w:val="24"/>
          <w:szCs w:val="24"/>
        </w:rPr>
        <w:t xml:space="preserve"> row is handed off. </w:t>
      </w:r>
      <w:r w:rsidR="009855B5">
        <w:rPr>
          <w:rFonts w:ascii="Times New Roman" w:hAnsi="Times New Roman" w:cs="Times New Roman"/>
          <w:sz w:val="24"/>
          <w:szCs w:val="24"/>
        </w:rPr>
        <w:t xml:space="preserve">However rather than the </w:t>
      </w:r>
      <w:r w:rsidR="00F7795E">
        <w:rPr>
          <w:rFonts w:ascii="Times New Roman" w:hAnsi="Times New Roman" w:cs="Times New Roman"/>
          <w:sz w:val="24"/>
          <w:szCs w:val="24"/>
        </w:rPr>
        <w:t>second violin</w:t>
      </w:r>
      <w:r w:rsidR="009855B5">
        <w:rPr>
          <w:rFonts w:ascii="Times New Roman" w:hAnsi="Times New Roman" w:cs="Times New Roman"/>
          <w:sz w:val="24"/>
          <w:szCs w:val="24"/>
        </w:rPr>
        <w:t xml:space="preserve"> simply playing the next set of four notes, which would be Dd-C-Eb-D, the </w:t>
      </w:r>
      <w:r w:rsidR="00F7795E">
        <w:rPr>
          <w:rFonts w:ascii="Times New Roman" w:hAnsi="Times New Roman" w:cs="Times New Roman"/>
          <w:sz w:val="24"/>
          <w:szCs w:val="24"/>
        </w:rPr>
        <w:t>second violin</w:t>
      </w:r>
      <w:r w:rsidR="009855B5">
        <w:rPr>
          <w:rFonts w:ascii="Times New Roman" w:hAnsi="Times New Roman" w:cs="Times New Roman"/>
          <w:sz w:val="24"/>
          <w:szCs w:val="24"/>
        </w:rPr>
        <w:t xml:space="preserve"> starts approaching from the other side of the row, playing the first four notes in the prime of A. Now we have the first violin coming from the right, and the </w:t>
      </w:r>
      <w:r w:rsidR="00F7795E">
        <w:rPr>
          <w:rFonts w:ascii="Times New Roman" w:hAnsi="Times New Roman" w:cs="Times New Roman"/>
          <w:sz w:val="24"/>
          <w:szCs w:val="24"/>
        </w:rPr>
        <w:t>second violin</w:t>
      </w:r>
      <w:r w:rsidR="009855B5">
        <w:rPr>
          <w:rFonts w:ascii="Times New Roman" w:hAnsi="Times New Roman" w:cs="Times New Roman"/>
          <w:sz w:val="24"/>
          <w:szCs w:val="24"/>
        </w:rPr>
        <w:t xml:space="preserve"> from the left on the same row. </w:t>
      </w:r>
      <w:r w:rsidR="00F7795E">
        <w:rPr>
          <w:rFonts w:ascii="Times New Roman" w:hAnsi="Times New Roman" w:cs="Times New Roman"/>
          <w:sz w:val="24"/>
          <w:szCs w:val="24"/>
        </w:rPr>
        <w:t>We see that the viola takes the</w:t>
      </w:r>
      <w:r w:rsidR="00911F53">
        <w:rPr>
          <w:rFonts w:ascii="Times New Roman" w:hAnsi="Times New Roman" w:cs="Times New Roman"/>
          <w:sz w:val="24"/>
          <w:szCs w:val="24"/>
        </w:rPr>
        <w:t xml:space="preserve"> second tetra chord in</w:t>
      </w:r>
      <w:r w:rsidR="00F7795E">
        <w:rPr>
          <w:rFonts w:ascii="Times New Roman" w:hAnsi="Times New Roman" w:cs="Times New Roman"/>
          <w:sz w:val="24"/>
          <w:szCs w:val="24"/>
        </w:rPr>
        <w:t xml:space="preserve"> the middle </w:t>
      </w:r>
      <w:r w:rsidR="00911F53">
        <w:rPr>
          <w:rFonts w:ascii="Times New Roman" w:hAnsi="Times New Roman" w:cs="Times New Roman"/>
          <w:sz w:val="24"/>
          <w:szCs w:val="24"/>
        </w:rPr>
        <w:t xml:space="preserve">and </w:t>
      </w:r>
      <w:r w:rsidR="00F7795E">
        <w:rPr>
          <w:rFonts w:ascii="Times New Roman" w:hAnsi="Times New Roman" w:cs="Times New Roman"/>
          <w:sz w:val="24"/>
          <w:szCs w:val="24"/>
        </w:rPr>
        <w:t>completes the row.</w:t>
      </w:r>
      <w:r w:rsidR="00911F53">
        <w:rPr>
          <w:rFonts w:ascii="Times New Roman" w:hAnsi="Times New Roman" w:cs="Times New Roman"/>
          <w:sz w:val="24"/>
          <w:szCs w:val="24"/>
        </w:rPr>
        <w:t xml:space="preserve"> </w:t>
      </w:r>
      <w:r w:rsidR="00F7795E">
        <w:rPr>
          <w:rFonts w:ascii="Times New Roman" w:hAnsi="Times New Roman" w:cs="Times New Roman"/>
          <w:sz w:val="24"/>
          <w:szCs w:val="24"/>
        </w:rPr>
        <w:t xml:space="preserve">Just as the violin finishes this row, the second violin begins a retrograde on D, in which the first </w:t>
      </w:r>
      <w:r w:rsidR="00911F53">
        <w:rPr>
          <w:rFonts w:ascii="Times New Roman" w:hAnsi="Times New Roman" w:cs="Times New Roman"/>
          <w:sz w:val="24"/>
          <w:szCs w:val="24"/>
        </w:rPr>
        <w:t>tetra chord</w:t>
      </w:r>
      <w:r w:rsidR="00F7795E">
        <w:rPr>
          <w:rFonts w:ascii="Times New Roman" w:hAnsi="Times New Roman" w:cs="Times New Roman"/>
          <w:sz w:val="24"/>
          <w:szCs w:val="24"/>
        </w:rPr>
        <w:t xml:space="preserve"> </w:t>
      </w:r>
      <w:r w:rsidR="00911F53">
        <w:rPr>
          <w:rFonts w:ascii="Times New Roman" w:hAnsi="Times New Roman" w:cs="Times New Roman"/>
          <w:sz w:val="24"/>
          <w:szCs w:val="24"/>
        </w:rPr>
        <w:t xml:space="preserve">is </w:t>
      </w:r>
      <w:r w:rsidR="00F7795E">
        <w:rPr>
          <w:rFonts w:ascii="Times New Roman" w:hAnsi="Times New Roman" w:cs="Times New Roman"/>
          <w:sz w:val="24"/>
          <w:szCs w:val="24"/>
        </w:rPr>
        <w:t xml:space="preserve">the same as the </w:t>
      </w:r>
      <w:r w:rsidR="00911F53">
        <w:rPr>
          <w:rFonts w:ascii="Times New Roman" w:hAnsi="Times New Roman" w:cs="Times New Roman"/>
          <w:sz w:val="24"/>
          <w:szCs w:val="24"/>
        </w:rPr>
        <w:t xml:space="preserve">second tetra chord </w:t>
      </w:r>
      <w:r w:rsidR="00F7795E">
        <w:rPr>
          <w:rFonts w:ascii="Times New Roman" w:hAnsi="Times New Roman" w:cs="Times New Roman"/>
          <w:sz w:val="24"/>
          <w:szCs w:val="24"/>
        </w:rPr>
        <w:t xml:space="preserve">of the retrograde in F#. Webern uses this overlapping brilliantly so the transition to the new row is seamless, and it makes it difficult for the listener to know where one row stops and the next begins. </w:t>
      </w:r>
      <w:r w:rsidR="001F3BA0">
        <w:rPr>
          <w:rFonts w:ascii="Times New Roman" w:hAnsi="Times New Roman" w:cs="Times New Roman"/>
          <w:sz w:val="24"/>
          <w:szCs w:val="24"/>
        </w:rPr>
        <w:t xml:space="preserve">The R(D) row continues with violin I </w:t>
      </w:r>
      <w:proofErr w:type="gramStart"/>
      <w:r w:rsidR="001F3BA0">
        <w:rPr>
          <w:rFonts w:ascii="Times New Roman" w:hAnsi="Times New Roman" w:cs="Times New Roman"/>
          <w:sz w:val="24"/>
          <w:szCs w:val="24"/>
        </w:rPr>
        <w:t>taking</w:t>
      </w:r>
      <w:proofErr w:type="gramEnd"/>
      <w:r w:rsidR="001F3BA0">
        <w:rPr>
          <w:rFonts w:ascii="Times New Roman" w:hAnsi="Times New Roman" w:cs="Times New Roman"/>
          <w:sz w:val="24"/>
          <w:szCs w:val="24"/>
        </w:rPr>
        <w:t xml:space="preserve"> the second </w:t>
      </w:r>
      <w:r w:rsidR="00911F53">
        <w:rPr>
          <w:rFonts w:ascii="Times New Roman" w:hAnsi="Times New Roman" w:cs="Times New Roman"/>
          <w:sz w:val="24"/>
          <w:szCs w:val="24"/>
        </w:rPr>
        <w:t>tetra chord</w:t>
      </w:r>
      <w:r w:rsidR="001F3BA0">
        <w:rPr>
          <w:rFonts w:ascii="Times New Roman" w:hAnsi="Times New Roman" w:cs="Times New Roman"/>
          <w:sz w:val="24"/>
          <w:szCs w:val="24"/>
        </w:rPr>
        <w:t xml:space="preserve">, all while the cello underpins all of the trading that takes place in the upper voices. </w:t>
      </w:r>
      <w:r w:rsidR="00807007">
        <w:rPr>
          <w:rFonts w:ascii="Times New Roman" w:hAnsi="Times New Roman" w:cs="Times New Roman"/>
          <w:sz w:val="24"/>
          <w:szCs w:val="24"/>
        </w:rPr>
        <w:t>The last four notes in the cello’s row interestingly, are the last four notes in the row the violins began. The construction of this section is so elegantly</w:t>
      </w:r>
      <w:r w:rsidR="00911F53">
        <w:rPr>
          <w:rFonts w:ascii="Times New Roman" w:hAnsi="Times New Roman" w:cs="Times New Roman"/>
          <w:sz w:val="24"/>
          <w:szCs w:val="24"/>
        </w:rPr>
        <w:t xml:space="preserve"> crafted</w:t>
      </w:r>
      <w:r w:rsidR="00807007">
        <w:rPr>
          <w:rFonts w:ascii="Times New Roman" w:hAnsi="Times New Roman" w:cs="Times New Roman"/>
          <w:sz w:val="24"/>
          <w:szCs w:val="24"/>
        </w:rPr>
        <w:t xml:space="preserve"> that we think the cello is acting independently of the top three voices, but it emerges</w:t>
      </w:r>
      <w:r w:rsidR="00911F53">
        <w:rPr>
          <w:rFonts w:ascii="Times New Roman" w:hAnsi="Times New Roman" w:cs="Times New Roman"/>
          <w:sz w:val="24"/>
          <w:szCs w:val="24"/>
        </w:rPr>
        <w:t xml:space="preserve"> as</w:t>
      </w:r>
      <w:r w:rsidR="00807007">
        <w:rPr>
          <w:rFonts w:ascii="Times New Roman" w:hAnsi="Times New Roman" w:cs="Times New Roman"/>
          <w:sz w:val="24"/>
          <w:szCs w:val="24"/>
        </w:rPr>
        <w:t xml:space="preserve"> intertwined with the other voices the entire time. </w:t>
      </w:r>
      <w:r w:rsidR="000E3BCC">
        <w:rPr>
          <w:rFonts w:ascii="Times New Roman" w:hAnsi="Times New Roman" w:cs="Times New Roman"/>
          <w:sz w:val="24"/>
          <w:szCs w:val="24"/>
        </w:rPr>
        <w:t xml:space="preserve">In this section, there is little stability of time, as Webern changes the time signature and writes in markings to speed up and slow down in almost every measure. In </w:t>
      </w:r>
      <w:proofErr w:type="spellStart"/>
      <w:r w:rsidR="000E3BCC">
        <w:rPr>
          <w:rFonts w:ascii="Times New Roman" w:hAnsi="Times New Roman" w:cs="Times New Roman"/>
          <w:sz w:val="24"/>
          <w:szCs w:val="24"/>
        </w:rPr>
        <w:t>ms.</w:t>
      </w:r>
      <w:proofErr w:type="spellEnd"/>
      <w:r w:rsidR="000E3BCC">
        <w:rPr>
          <w:rFonts w:ascii="Times New Roman" w:hAnsi="Times New Roman" w:cs="Times New Roman"/>
          <w:sz w:val="24"/>
          <w:szCs w:val="24"/>
        </w:rPr>
        <w:t xml:space="preserve"> 19-22, poco </w:t>
      </w:r>
      <w:proofErr w:type="spellStart"/>
      <w:r w:rsidR="000E3BCC">
        <w:rPr>
          <w:rFonts w:ascii="Times New Roman" w:hAnsi="Times New Roman" w:cs="Times New Roman"/>
          <w:sz w:val="24"/>
          <w:szCs w:val="24"/>
        </w:rPr>
        <w:t>rit</w:t>
      </w:r>
      <w:proofErr w:type="spellEnd"/>
      <w:r w:rsidR="000E3BCC">
        <w:rPr>
          <w:rFonts w:ascii="Times New Roman" w:hAnsi="Times New Roman" w:cs="Times New Roman"/>
          <w:sz w:val="24"/>
          <w:szCs w:val="24"/>
        </w:rPr>
        <w:t xml:space="preserve"> and tempo change twice per measure, further complicating the rhythmic and tonal density within this section. </w:t>
      </w:r>
    </w:p>
    <w:p w14:paraId="2CA6AB53" w14:textId="06C8E6B5" w:rsidR="009274CA" w:rsidRDefault="00186E24" w:rsidP="001363F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w:t>
      </w:r>
      <w:proofErr w:type="spellStart"/>
      <w:r>
        <w:rPr>
          <w:rFonts w:ascii="Times New Roman" w:hAnsi="Times New Roman" w:cs="Times New Roman"/>
          <w:sz w:val="24"/>
          <w:szCs w:val="24"/>
        </w:rPr>
        <w:t>ms.</w:t>
      </w:r>
      <w:proofErr w:type="spellEnd"/>
      <w:r>
        <w:rPr>
          <w:rFonts w:ascii="Times New Roman" w:hAnsi="Times New Roman" w:cs="Times New Roman"/>
          <w:sz w:val="24"/>
          <w:szCs w:val="24"/>
        </w:rPr>
        <w:t xml:space="preserve"> 23, the first violin begins another row, A prime. In </w:t>
      </w:r>
      <w:proofErr w:type="spellStart"/>
      <w:r>
        <w:rPr>
          <w:rFonts w:ascii="Times New Roman" w:hAnsi="Times New Roman" w:cs="Times New Roman"/>
          <w:sz w:val="24"/>
          <w:szCs w:val="24"/>
        </w:rPr>
        <w:t>ms.</w:t>
      </w:r>
      <w:proofErr w:type="spellEnd"/>
      <w:r>
        <w:rPr>
          <w:rFonts w:ascii="Times New Roman" w:hAnsi="Times New Roman" w:cs="Times New Roman"/>
          <w:sz w:val="24"/>
          <w:szCs w:val="24"/>
        </w:rPr>
        <w:t xml:space="preserve"> 25 the cello takes the </w:t>
      </w:r>
      <w:r w:rsidR="00CB54B7">
        <w:rPr>
          <w:rFonts w:ascii="Times New Roman" w:hAnsi="Times New Roman" w:cs="Times New Roman"/>
          <w:sz w:val="24"/>
          <w:szCs w:val="24"/>
        </w:rPr>
        <w:t xml:space="preserve">second tetra chord </w:t>
      </w:r>
      <w:r>
        <w:rPr>
          <w:rFonts w:ascii="Times New Roman" w:hAnsi="Times New Roman" w:cs="Times New Roman"/>
          <w:sz w:val="24"/>
          <w:szCs w:val="24"/>
        </w:rPr>
        <w:t xml:space="preserve">of this row, D-Eb-C-C#, and the viola finishes the row in </w:t>
      </w:r>
      <w:proofErr w:type="spellStart"/>
      <w:r>
        <w:rPr>
          <w:rFonts w:ascii="Times New Roman" w:hAnsi="Times New Roman" w:cs="Times New Roman"/>
          <w:sz w:val="24"/>
          <w:szCs w:val="24"/>
        </w:rPr>
        <w:t>ms.</w:t>
      </w:r>
      <w:proofErr w:type="spellEnd"/>
      <w:r>
        <w:rPr>
          <w:rFonts w:ascii="Times New Roman" w:hAnsi="Times New Roman" w:cs="Times New Roman"/>
          <w:sz w:val="24"/>
          <w:szCs w:val="24"/>
        </w:rPr>
        <w:t xml:space="preserve"> 25-26. </w:t>
      </w:r>
      <w:r>
        <w:rPr>
          <w:rFonts w:ascii="Times New Roman" w:hAnsi="Times New Roman" w:cs="Times New Roman"/>
          <w:sz w:val="24"/>
          <w:szCs w:val="24"/>
        </w:rPr>
        <w:lastRenderedPageBreak/>
        <w:t xml:space="preserve">Meanwhile, the viola begins a retrograde of Bb in </w:t>
      </w:r>
      <w:proofErr w:type="spellStart"/>
      <w:r>
        <w:rPr>
          <w:rFonts w:ascii="Times New Roman" w:hAnsi="Times New Roman" w:cs="Times New Roman"/>
          <w:sz w:val="24"/>
          <w:szCs w:val="24"/>
        </w:rPr>
        <w:t>ms.</w:t>
      </w:r>
      <w:proofErr w:type="spellEnd"/>
      <w:r>
        <w:rPr>
          <w:rFonts w:ascii="Times New Roman" w:hAnsi="Times New Roman" w:cs="Times New Roman"/>
          <w:sz w:val="24"/>
          <w:szCs w:val="24"/>
        </w:rPr>
        <w:t xml:space="preserve"> 24</w:t>
      </w:r>
      <w:r w:rsidR="00B6649B">
        <w:rPr>
          <w:rFonts w:ascii="Times New Roman" w:hAnsi="Times New Roman" w:cs="Times New Roman"/>
          <w:sz w:val="24"/>
          <w:szCs w:val="24"/>
        </w:rPr>
        <w:t>, and the second violin starts in on the prime of Db, so the two inner voices are working together from both sides again closing in on the bottom row. Ms. 26</w:t>
      </w:r>
      <w:r w:rsidR="00CB54B7">
        <w:rPr>
          <w:rFonts w:ascii="Times New Roman" w:hAnsi="Times New Roman" w:cs="Times New Roman"/>
          <w:sz w:val="24"/>
          <w:szCs w:val="24"/>
        </w:rPr>
        <w:t>, though,</w:t>
      </w:r>
      <w:r w:rsidR="00B6649B">
        <w:rPr>
          <w:rFonts w:ascii="Times New Roman" w:hAnsi="Times New Roman" w:cs="Times New Roman"/>
          <w:sz w:val="24"/>
          <w:szCs w:val="24"/>
        </w:rPr>
        <w:t xml:space="preserve"> is where </w:t>
      </w:r>
      <w:proofErr w:type="gramStart"/>
      <w:r w:rsidR="00B6649B">
        <w:rPr>
          <w:rFonts w:ascii="Times New Roman" w:hAnsi="Times New Roman" w:cs="Times New Roman"/>
          <w:sz w:val="24"/>
          <w:szCs w:val="24"/>
        </w:rPr>
        <w:t>all of</w:t>
      </w:r>
      <w:proofErr w:type="gramEnd"/>
      <w:r w:rsidR="00B6649B">
        <w:rPr>
          <w:rFonts w:ascii="Times New Roman" w:hAnsi="Times New Roman" w:cs="Times New Roman"/>
          <w:sz w:val="24"/>
          <w:szCs w:val="24"/>
        </w:rPr>
        <w:t xml:space="preserve"> the action </w:t>
      </w:r>
      <w:r w:rsidR="00CB54B7">
        <w:rPr>
          <w:rFonts w:ascii="Times New Roman" w:hAnsi="Times New Roman" w:cs="Times New Roman"/>
          <w:sz w:val="24"/>
          <w:szCs w:val="24"/>
        </w:rPr>
        <w:t>happens</w:t>
      </w:r>
      <w:r w:rsidR="00B6649B">
        <w:rPr>
          <w:rFonts w:ascii="Times New Roman" w:hAnsi="Times New Roman" w:cs="Times New Roman"/>
          <w:sz w:val="24"/>
          <w:szCs w:val="24"/>
        </w:rPr>
        <w:t xml:space="preserve">. The viola simultaneously finishes the middle four notes of R(Bb), and the final four notes of P(A) which the outer voices had started in </w:t>
      </w:r>
      <w:proofErr w:type="spellStart"/>
      <w:r w:rsidR="00B6649B">
        <w:rPr>
          <w:rFonts w:ascii="Times New Roman" w:hAnsi="Times New Roman" w:cs="Times New Roman"/>
          <w:sz w:val="24"/>
          <w:szCs w:val="24"/>
        </w:rPr>
        <w:t>ms.</w:t>
      </w:r>
      <w:proofErr w:type="spellEnd"/>
      <w:r w:rsidR="00B6649B">
        <w:rPr>
          <w:rFonts w:ascii="Times New Roman" w:hAnsi="Times New Roman" w:cs="Times New Roman"/>
          <w:sz w:val="24"/>
          <w:szCs w:val="24"/>
        </w:rPr>
        <w:t xml:space="preserve"> 23. This measure is where the alternation and trading </w:t>
      </w:r>
      <w:proofErr w:type="gramStart"/>
      <w:r w:rsidR="00B6649B">
        <w:rPr>
          <w:rFonts w:ascii="Times New Roman" w:hAnsi="Times New Roman" w:cs="Times New Roman"/>
          <w:sz w:val="24"/>
          <w:szCs w:val="24"/>
        </w:rPr>
        <w:t>off of</w:t>
      </w:r>
      <w:proofErr w:type="gramEnd"/>
      <w:r w:rsidR="00B6649B">
        <w:rPr>
          <w:rFonts w:ascii="Times New Roman" w:hAnsi="Times New Roman" w:cs="Times New Roman"/>
          <w:sz w:val="24"/>
          <w:szCs w:val="24"/>
        </w:rPr>
        <w:t xml:space="preserve"> the rows finally ends, while a new canon begins to set off the final series of rows in section two. The </w:t>
      </w:r>
      <w:r w:rsidR="009274CA">
        <w:rPr>
          <w:rFonts w:ascii="Times New Roman" w:hAnsi="Times New Roman" w:cs="Times New Roman"/>
          <w:sz w:val="24"/>
          <w:szCs w:val="24"/>
        </w:rPr>
        <w:t>four voices once again take hold of their own rows and play them to completion. In a canon beginning with the first violin playing P(F#), next the second violin on P(Bb), third the cello P(B), and finally after completing its previous row, the viola on P(Eb). These rows bring us to section 3.</w:t>
      </w:r>
      <w:r w:rsidR="008B10A0">
        <w:rPr>
          <w:rFonts w:ascii="Times New Roman" w:hAnsi="Times New Roman" w:cs="Times New Roman"/>
          <w:sz w:val="24"/>
          <w:szCs w:val="24"/>
        </w:rPr>
        <w:t xml:space="preserve"> </w:t>
      </w:r>
      <w:proofErr w:type="gramStart"/>
      <w:r w:rsidR="009274CA">
        <w:rPr>
          <w:rFonts w:ascii="Times New Roman" w:hAnsi="Times New Roman" w:cs="Times New Roman"/>
          <w:sz w:val="24"/>
          <w:szCs w:val="24"/>
        </w:rPr>
        <w:t>However</w:t>
      </w:r>
      <w:proofErr w:type="gramEnd"/>
      <w:r w:rsidR="009274CA">
        <w:rPr>
          <w:rFonts w:ascii="Times New Roman" w:hAnsi="Times New Roman" w:cs="Times New Roman"/>
          <w:sz w:val="24"/>
          <w:szCs w:val="24"/>
        </w:rPr>
        <w:t xml:space="preserve">, instead of </w:t>
      </w:r>
      <w:r w:rsidR="00A75EFA">
        <w:rPr>
          <w:rFonts w:ascii="Times New Roman" w:hAnsi="Times New Roman" w:cs="Times New Roman"/>
          <w:sz w:val="24"/>
          <w:szCs w:val="24"/>
        </w:rPr>
        <w:t>k</w:t>
      </w:r>
      <w:r w:rsidR="009274CA">
        <w:rPr>
          <w:rFonts w:ascii="Times New Roman" w:hAnsi="Times New Roman" w:cs="Times New Roman"/>
          <w:sz w:val="24"/>
          <w:szCs w:val="24"/>
        </w:rPr>
        <w:t>eeping us in 2/8 or 3/8 time, as we had been altering between the two time signatures throughout all of section 2,</w:t>
      </w:r>
      <w:r w:rsidR="008B10A0">
        <w:rPr>
          <w:rFonts w:ascii="Times New Roman" w:hAnsi="Times New Roman" w:cs="Times New Roman"/>
          <w:sz w:val="24"/>
          <w:szCs w:val="24"/>
        </w:rPr>
        <w:t xml:space="preserve"> but</w:t>
      </w:r>
      <w:r w:rsidR="009274CA">
        <w:rPr>
          <w:rFonts w:ascii="Times New Roman" w:hAnsi="Times New Roman" w:cs="Times New Roman"/>
          <w:sz w:val="24"/>
          <w:szCs w:val="24"/>
        </w:rPr>
        <w:t xml:space="preserve"> in </w:t>
      </w:r>
      <w:proofErr w:type="spellStart"/>
      <w:r w:rsidR="009274CA">
        <w:rPr>
          <w:rFonts w:ascii="Times New Roman" w:hAnsi="Times New Roman" w:cs="Times New Roman"/>
          <w:sz w:val="24"/>
          <w:szCs w:val="24"/>
        </w:rPr>
        <w:t>ms.</w:t>
      </w:r>
      <w:proofErr w:type="spellEnd"/>
      <w:r w:rsidR="009274CA">
        <w:rPr>
          <w:rFonts w:ascii="Times New Roman" w:hAnsi="Times New Roman" w:cs="Times New Roman"/>
          <w:sz w:val="24"/>
          <w:szCs w:val="24"/>
        </w:rPr>
        <w:t xml:space="preserve"> 28</w:t>
      </w:r>
      <w:r w:rsidR="008B10A0">
        <w:rPr>
          <w:rFonts w:ascii="Times New Roman" w:hAnsi="Times New Roman" w:cs="Times New Roman"/>
          <w:sz w:val="24"/>
          <w:szCs w:val="24"/>
        </w:rPr>
        <w:t>, the texture changes.</w:t>
      </w:r>
      <w:r w:rsidR="009274CA">
        <w:rPr>
          <w:rFonts w:ascii="Times New Roman" w:hAnsi="Times New Roman" w:cs="Times New Roman"/>
          <w:sz w:val="24"/>
          <w:szCs w:val="24"/>
        </w:rPr>
        <w:t xml:space="preserve"> there is a double </w:t>
      </w:r>
      <w:proofErr w:type="spellStart"/>
      <w:r w:rsidR="009274CA">
        <w:rPr>
          <w:rFonts w:ascii="Times New Roman" w:hAnsi="Times New Roman" w:cs="Times New Roman"/>
          <w:sz w:val="24"/>
          <w:szCs w:val="24"/>
        </w:rPr>
        <w:t>barline</w:t>
      </w:r>
      <w:proofErr w:type="spellEnd"/>
      <w:r w:rsidR="009274CA">
        <w:rPr>
          <w:rFonts w:ascii="Times New Roman" w:hAnsi="Times New Roman" w:cs="Times New Roman"/>
          <w:sz w:val="24"/>
          <w:szCs w:val="24"/>
        </w:rPr>
        <w:t xml:space="preserve"> and the time moves to 3/32.</w:t>
      </w:r>
      <w:r w:rsidR="008B10A0">
        <w:rPr>
          <w:rFonts w:ascii="Times New Roman" w:hAnsi="Times New Roman" w:cs="Times New Roman"/>
          <w:sz w:val="24"/>
          <w:szCs w:val="24"/>
        </w:rPr>
        <w:t xml:space="preserve"> We no longer have our three rhythmic expositions introduced at the beginning of the section, now we have either one, two, or five 32</w:t>
      </w:r>
      <w:r w:rsidR="008B10A0" w:rsidRPr="008B10A0">
        <w:rPr>
          <w:rFonts w:ascii="Times New Roman" w:hAnsi="Times New Roman" w:cs="Times New Roman"/>
          <w:sz w:val="24"/>
          <w:szCs w:val="24"/>
          <w:vertAlign w:val="superscript"/>
        </w:rPr>
        <w:t>nd</w:t>
      </w:r>
      <w:r w:rsidR="008B10A0">
        <w:rPr>
          <w:rFonts w:ascii="Times New Roman" w:hAnsi="Times New Roman" w:cs="Times New Roman"/>
          <w:sz w:val="24"/>
          <w:szCs w:val="24"/>
        </w:rPr>
        <w:t xml:space="preserve"> note figures, and from </w:t>
      </w:r>
      <w:proofErr w:type="spellStart"/>
      <w:r w:rsidR="008B10A0">
        <w:rPr>
          <w:rFonts w:ascii="Times New Roman" w:hAnsi="Times New Roman" w:cs="Times New Roman"/>
          <w:sz w:val="24"/>
          <w:szCs w:val="24"/>
        </w:rPr>
        <w:t>ms.</w:t>
      </w:r>
      <w:proofErr w:type="spellEnd"/>
      <w:r w:rsidR="008B10A0">
        <w:rPr>
          <w:rFonts w:ascii="Times New Roman" w:hAnsi="Times New Roman" w:cs="Times New Roman"/>
          <w:sz w:val="24"/>
          <w:szCs w:val="24"/>
        </w:rPr>
        <w:t xml:space="preserve"> 28-37, the volume increases, never going below forte. I</w:t>
      </w:r>
      <w:r w:rsidR="00B26C94">
        <w:rPr>
          <w:rFonts w:ascii="Times New Roman" w:hAnsi="Times New Roman" w:cs="Times New Roman"/>
          <w:sz w:val="24"/>
          <w:szCs w:val="24"/>
        </w:rPr>
        <w:t>t seems the change in time signature</w:t>
      </w:r>
      <w:r w:rsidR="008B10A0">
        <w:rPr>
          <w:rFonts w:ascii="Times New Roman" w:hAnsi="Times New Roman" w:cs="Times New Roman"/>
          <w:sz w:val="24"/>
          <w:szCs w:val="24"/>
        </w:rPr>
        <w:t xml:space="preserve"> and volume</w:t>
      </w:r>
      <w:r w:rsidR="00B26C94">
        <w:rPr>
          <w:rFonts w:ascii="Times New Roman" w:hAnsi="Times New Roman" w:cs="Times New Roman"/>
          <w:sz w:val="24"/>
          <w:szCs w:val="24"/>
        </w:rPr>
        <w:t xml:space="preserve"> creates the momentum we need to be propelled into the middle section where the most energy and tension resides.</w:t>
      </w:r>
    </w:p>
    <w:p w14:paraId="052F959A" w14:textId="4561C167" w:rsidR="00DE6757" w:rsidRPr="00B676BA" w:rsidRDefault="00DE6757" w:rsidP="001363F9">
      <w:pPr>
        <w:spacing w:line="480" w:lineRule="auto"/>
        <w:ind w:firstLine="720"/>
        <w:jc w:val="center"/>
        <w:rPr>
          <w:rFonts w:ascii="Times New Roman" w:hAnsi="Times New Roman" w:cs="Times New Roman"/>
          <w:sz w:val="24"/>
          <w:szCs w:val="24"/>
        </w:rPr>
      </w:pPr>
      <w:r w:rsidRPr="00B676BA">
        <w:rPr>
          <w:rFonts w:ascii="Times New Roman" w:hAnsi="Times New Roman" w:cs="Times New Roman"/>
          <w:sz w:val="24"/>
          <w:szCs w:val="24"/>
        </w:rPr>
        <w:t>Section 3</w:t>
      </w:r>
    </w:p>
    <w:p w14:paraId="52456AD4" w14:textId="326E72B7" w:rsidR="00DF5E92" w:rsidRPr="00B676BA" w:rsidRDefault="00DF5E92" w:rsidP="001363F9">
      <w:pPr>
        <w:spacing w:line="480" w:lineRule="auto"/>
        <w:ind w:firstLine="720"/>
        <w:rPr>
          <w:rFonts w:ascii="Times New Roman" w:hAnsi="Times New Roman" w:cs="Times New Roman"/>
          <w:sz w:val="24"/>
          <w:szCs w:val="24"/>
        </w:rPr>
      </w:pPr>
      <w:r w:rsidRPr="00B676BA">
        <w:rPr>
          <w:rFonts w:ascii="Times New Roman" w:hAnsi="Times New Roman" w:cs="Times New Roman"/>
          <w:sz w:val="24"/>
          <w:szCs w:val="24"/>
        </w:rPr>
        <w:t>This section</w:t>
      </w:r>
      <w:r w:rsidR="00447F2E">
        <w:rPr>
          <w:rFonts w:ascii="Times New Roman" w:hAnsi="Times New Roman" w:cs="Times New Roman"/>
          <w:sz w:val="24"/>
          <w:szCs w:val="24"/>
        </w:rPr>
        <w:t xml:space="preserve"> serves as a kind of gravitational pull</w:t>
      </w:r>
      <w:r w:rsidRPr="00B676BA">
        <w:rPr>
          <w:rFonts w:ascii="Times New Roman" w:hAnsi="Times New Roman" w:cs="Times New Roman"/>
          <w:sz w:val="24"/>
          <w:szCs w:val="24"/>
        </w:rPr>
        <w:t xml:space="preserve"> </w:t>
      </w:r>
      <w:r w:rsidR="00447F2E">
        <w:rPr>
          <w:rFonts w:ascii="Times New Roman" w:hAnsi="Times New Roman" w:cs="Times New Roman"/>
          <w:sz w:val="24"/>
          <w:szCs w:val="24"/>
        </w:rPr>
        <w:t xml:space="preserve">in the middle of the movement, to which the other (outer) sections are drawn. Webern highlights the importance of these six measures not only with double </w:t>
      </w:r>
      <w:proofErr w:type="spellStart"/>
      <w:r w:rsidR="00447F2E">
        <w:rPr>
          <w:rFonts w:ascii="Times New Roman" w:hAnsi="Times New Roman" w:cs="Times New Roman"/>
          <w:sz w:val="24"/>
          <w:szCs w:val="24"/>
        </w:rPr>
        <w:t>barlines</w:t>
      </w:r>
      <w:proofErr w:type="spellEnd"/>
      <w:r w:rsidR="00447F2E">
        <w:rPr>
          <w:rFonts w:ascii="Times New Roman" w:hAnsi="Times New Roman" w:cs="Times New Roman"/>
          <w:sz w:val="24"/>
          <w:szCs w:val="24"/>
        </w:rPr>
        <w:t xml:space="preserve">, but with fermatas over the double </w:t>
      </w:r>
      <w:proofErr w:type="spellStart"/>
      <w:r w:rsidR="00447F2E">
        <w:rPr>
          <w:rFonts w:ascii="Times New Roman" w:hAnsi="Times New Roman" w:cs="Times New Roman"/>
          <w:sz w:val="24"/>
          <w:szCs w:val="24"/>
        </w:rPr>
        <w:t>barlines</w:t>
      </w:r>
      <w:proofErr w:type="spellEnd"/>
      <w:r w:rsidR="00447F2E">
        <w:rPr>
          <w:rFonts w:ascii="Times New Roman" w:hAnsi="Times New Roman" w:cs="Times New Roman"/>
          <w:sz w:val="24"/>
          <w:szCs w:val="24"/>
        </w:rPr>
        <w:t xml:space="preserve">. Webern certainly manipulates time in other areas of the movement, but the fermatas almost seem to suggest that within this center movement, time does not exist at all. Ms. 38 </w:t>
      </w:r>
      <w:r w:rsidRPr="00B676BA">
        <w:rPr>
          <w:rFonts w:ascii="Times New Roman" w:hAnsi="Times New Roman" w:cs="Times New Roman"/>
          <w:sz w:val="24"/>
          <w:szCs w:val="24"/>
        </w:rPr>
        <w:t xml:space="preserve">begins with a E-F then D-Eb trill in the second violin with viola pizzicato accompaniment the original BACH </w:t>
      </w:r>
      <w:r w:rsidRPr="00B676BA">
        <w:rPr>
          <w:rFonts w:ascii="Times New Roman" w:hAnsi="Times New Roman" w:cs="Times New Roman"/>
          <w:sz w:val="24"/>
          <w:szCs w:val="24"/>
        </w:rPr>
        <w:lastRenderedPageBreak/>
        <w:t xml:space="preserve">motive below. Without the wide leaps, this is perhaps the most audible variation of the BACH motive because of its narrow register. In </w:t>
      </w:r>
      <w:proofErr w:type="spellStart"/>
      <w:r w:rsidRPr="00B676BA">
        <w:rPr>
          <w:rFonts w:ascii="Times New Roman" w:hAnsi="Times New Roman" w:cs="Times New Roman"/>
          <w:sz w:val="24"/>
          <w:szCs w:val="24"/>
        </w:rPr>
        <w:t>ms.</w:t>
      </w:r>
      <w:proofErr w:type="spellEnd"/>
      <w:r w:rsidRPr="00B676BA">
        <w:rPr>
          <w:rFonts w:ascii="Times New Roman" w:hAnsi="Times New Roman" w:cs="Times New Roman"/>
          <w:sz w:val="24"/>
          <w:szCs w:val="24"/>
        </w:rPr>
        <w:t xml:space="preserve"> 40-41, the second violin grabs the viola’s eighth note accompaniment</w:t>
      </w:r>
      <w:r w:rsidR="00DA38BA" w:rsidRPr="00B676BA">
        <w:rPr>
          <w:rFonts w:ascii="Times New Roman" w:hAnsi="Times New Roman" w:cs="Times New Roman"/>
          <w:sz w:val="24"/>
          <w:szCs w:val="24"/>
        </w:rPr>
        <w:t xml:space="preserve"> and raises it a half step, modifying the rhythms to fit the </w:t>
      </w:r>
      <w:proofErr w:type="gramStart"/>
      <w:r w:rsidR="00DA38BA" w:rsidRPr="00B676BA">
        <w:rPr>
          <w:rFonts w:ascii="Times New Roman" w:hAnsi="Times New Roman" w:cs="Times New Roman"/>
          <w:sz w:val="24"/>
          <w:szCs w:val="24"/>
        </w:rPr>
        <w:t>3/16 time</w:t>
      </w:r>
      <w:proofErr w:type="gramEnd"/>
      <w:r w:rsidR="00DA38BA" w:rsidRPr="00B676BA">
        <w:rPr>
          <w:rFonts w:ascii="Times New Roman" w:hAnsi="Times New Roman" w:cs="Times New Roman"/>
          <w:sz w:val="24"/>
          <w:szCs w:val="24"/>
        </w:rPr>
        <w:t xml:space="preserve"> signature. The eighth notes become an 8th + a 16</w:t>
      </w:r>
      <w:r w:rsidR="00DA38BA" w:rsidRPr="00B676BA">
        <w:rPr>
          <w:rFonts w:ascii="Times New Roman" w:hAnsi="Times New Roman" w:cs="Times New Roman"/>
          <w:sz w:val="24"/>
          <w:szCs w:val="24"/>
          <w:vertAlign w:val="superscript"/>
        </w:rPr>
        <w:t>th</w:t>
      </w:r>
      <w:r w:rsidR="00DA38BA" w:rsidRPr="00B676BA">
        <w:rPr>
          <w:rFonts w:ascii="Times New Roman" w:hAnsi="Times New Roman" w:cs="Times New Roman"/>
          <w:sz w:val="24"/>
          <w:szCs w:val="24"/>
        </w:rPr>
        <w:t>, and the viola plays the prime of D. These measures anticipate the next two measures, likely the most memorable measures within the entire piece</w:t>
      </w:r>
      <w:r w:rsidR="00470DB9">
        <w:rPr>
          <w:rFonts w:ascii="Times New Roman" w:hAnsi="Times New Roman" w:cs="Times New Roman"/>
          <w:sz w:val="24"/>
          <w:szCs w:val="24"/>
        </w:rPr>
        <w:t xml:space="preserve">, indicated by the double </w:t>
      </w:r>
      <w:proofErr w:type="spellStart"/>
      <w:r w:rsidR="00470DB9">
        <w:rPr>
          <w:rFonts w:ascii="Times New Roman" w:hAnsi="Times New Roman" w:cs="Times New Roman"/>
          <w:sz w:val="24"/>
          <w:szCs w:val="24"/>
        </w:rPr>
        <w:t>barline</w:t>
      </w:r>
      <w:proofErr w:type="spellEnd"/>
      <w:r w:rsidR="00470DB9">
        <w:rPr>
          <w:rFonts w:ascii="Times New Roman" w:hAnsi="Times New Roman" w:cs="Times New Roman"/>
          <w:sz w:val="24"/>
          <w:szCs w:val="24"/>
        </w:rPr>
        <w:t xml:space="preserve"> that borders these two measures. Webern, perhaps, is again stressing their importance.</w:t>
      </w:r>
    </w:p>
    <w:p w14:paraId="6E03138A" w14:textId="1F5632AD" w:rsidR="0001365F" w:rsidRPr="00B676BA" w:rsidRDefault="00BB2EB9" w:rsidP="00470DB9">
      <w:pPr>
        <w:spacing w:line="480" w:lineRule="auto"/>
        <w:ind w:firstLine="720"/>
        <w:rPr>
          <w:rFonts w:ascii="Times New Roman" w:hAnsi="Times New Roman" w:cs="Times New Roman"/>
          <w:sz w:val="24"/>
          <w:szCs w:val="24"/>
        </w:rPr>
      </w:pPr>
      <w:r w:rsidRPr="00B676BA">
        <w:rPr>
          <w:rFonts w:ascii="Times New Roman" w:hAnsi="Times New Roman" w:cs="Times New Roman"/>
          <w:sz w:val="24"/>
          <w:szCs w:val="24"/>
        </w:rPr>
        <w:t xml:space="preserve">The time signature returns to 3/8 after its brief departure to 3/16. Then, for the first and only time in the entire piece, the violins play in unison. At the downbeat of </w:t>
      </w:r>
      <w:proofErr w:type="spellStart"/>
      <w:r w:rsidRPr="00B676BA">
        <w:rPr>
          <w:rFonts w:ascii="Times New Roman" w:hAnsi="Times New Roman" w:cs="Times New Roman"/>
          <w:sz w:val="24"/>
          <w:szCs w:val="24"/>
        </w:rPr>
        <w:t>ms.</w:t>
      </w:r>
      <w:proofErr w:type="spellEnd"/>
      <w:r w:rsidRPr="00B676BA">
        <w:rPr>
          <w:rFonts w:ascii="Times New Roman" w:hAnsi="Times New Roman" w:cs="Times New Roman"/>
          <w:sz w:val="24"/>
          <w:szCs w:val="24"/>
        </w:rPr>
        <w:t xml:space="preserve"> 42, the cello and the viola also play at the same time, although they depart from each other in the next measure. While short lived, the unison of these two measures almost serve to give coherence to the rest of the piece. In a sense, it is the code that cracks the puzzle of the rest of the </w:t>
      </w:r>
      <w:r w:rsidR="007D2F83">
        <w:rPr>
          <w:rFonts w:ascii="Times New Roman" w:hAnsi="Times New Roman" w:cs="Times New Roman"/>
          <w:sz w:val="24"/>
          <w:szCs w:val="24"/>
        </w:rPr>
        <w:t>movement</w:t>
      </w:r>
      <w:r w:rsidRPr="00B676BA">
        <w:rPr>
          <w:rFonts w:ascii="Times New Roman" w:hAnsi="Times New Roman" w:cs="Times New Roman"/>
          <w:sz w:val="24"/>
          <w:szCs w:val="24"/>
        </w:rPr>
        <w:t xml:space="preserve">. The code is, of course, the trills in the lower </w:t>
      </w:r>
      <w:r w:rsidR="0001365F" w:rsidRPr="00B676BA">
        <w:rPr>
          <w:rFonts w:ascii="Times New Roman" w:hAnsi="Times New Roman" w:cs="Times New Roman"/>
          <w:sz w:val="24"/>
          <w:szCs w:val="24"/>
        </w:rPr>
        <w:t xml:space="preserve">strings that sound the authentic BACH motive in the same register. While this section is the most obvious appearance, even here Webern hides it within the fast motion of the trills; only the most attentive listeners will be able to pick it out of the dense texture that he creates around this measure. The density is created by the violins playing arco with accents over the notes, and the trills marked </w:t>
      </w:r>
      <w:proofErr w:type="spellStart"/>
      <w:r w:rsidR="0001365F" w:rsidRPr="00B676BA">
        <w:rPr>
          <w:rFonts w:ascii="Times New Roman" w:hAnsi="Times New Roman" w:cs="Times New Roman"/>
          <w:sz w:val="24"/>
          <w:szCs w:val="24"/>
        </w:rPr>
        <w:t>sforzato</w:t>
      </w:r>
      <w:proofErr w:type="spellEnd"/>
      <w:r w:rsidR="0001365F" w:rsidRPr="00B676BA">
        <w:rPr>
          <w:rFonts w:ascii="Times New Roman" w:hAnsi="Times New Roman" w:cs="Times New Roman"/>
          <w:sz w:val="24"/>
          <w:szCs w:val="24"/>
        </w:rPr>
        <w:t xml:space="preserve"> with a crescendo that grows into section four.</w:t>
      </w:r>
    </w:p>
    <w:p w14:paraId="76392FF1" w14:textId="6BFE35C9" w:rsidR="00DE6757" w:rsidRPr="00B676BA" w:rsidRDefault="00DE6757" w:rsidP="001363F9">
      <w:pPr>
        <w:spacing w:line="480" w:lineRule="auto"/>
        <w:ind w:firstLine="720"/>
        <w:jc w:val="center"/>
        <w:rPr>
          <w:rFonts w:ascii="Times New Roman" w:hAnsi="Times New Roman" w:cs="Times New Roman"/>
          <w:sz w:val="24"/>
          <w:szCs w:val="24"/>
        </w:rPr>
      </w:pPr>
      <w:r w:rsidRPr="00B676BA">
        <w:rPr>
          <w:rFonts w:ascii="Times New Roman" w:hAnsi="Times New Roman" w:cs="Times New Roman"/>
          <w:sz w:val="24"/>
          <w:szCs w:val="24"/>
        </w:rPr>
        <w:t xml:space="preserve">Section </w:t>
      </w:r>
      <w:r w:rsidR="0001365F" w:rsidRPr="00B676BA">
        <w:rPr>
          <w:rFonts w:ascii="Times New Roman" w:hAnsi="Times New Roman" w:cs="Times New Roman"/>
          <w:sz w:val="24"/>
          <w:szCs w:val="24"/>
        </w:rPr>
        <w:t>4</w:t>
      </w:r>
    </w:p>
    <w:p w14:paraId="1B454918" w14:textId="3D885088" w:rsidR="00C3537B" w:rsidRDefault="00FE1A94" w:rsidP="007D2F83">
      <w:pPr>
        <w:spacing w:line="480" w:lineRule="auto"/>
        <w:ind w:firstLine="720"/>
        <w:rPr>
          <w:rFonts w:ascii="Times New Roman" w:hAnsi="Times New Roman" w:cs="Times New Roman"/>
          <w:sz w:val="24"/>
          <w:szCs w:val="24"/>
        </w:rPr>
      </w:pPr>
      <w:r w:rsidRPr="00B676BA">
        <w:rPr>
          <w:rFonts w:ascii="Times New Roman" w:hAnsi="Times New Roman" w:cs="Times New Roman"/>
          <w:sz w:val="24"/>
          <w:szCs w:val="24"/>
        </w:rPr>
        <w:t xml:space="preserve">This section is </w:t>
      </w:r>
      <w:proofErr w:type="gramStart"/>
      <w:r w:rsidRPr="00B676BA">
        <w:rPr>
          <w:rFonts w:ascii="Times New Roman" w:hAnsi="Times New Roman" w:cs="Times New Roman"/>
          <w:sz w:val="24"/>
          <w:szCs w:val="24"/>
        </w:rPr>
        <w:t>similar to</w:t>
      </w:r>
      <w:proofErr w:type="gramEnd"/>
      <w:r w:rsidRPr="00B676BA">
        <w:rPr>
          <w:rFonts w:ascii="Times New Roman" w:hAnsi="Times New Roman" w:cs="Times New Roman"/>
          <w:sz w:val="24"/>
          <w:szCs w:val="24"/>
        </w:rPr>
        <w:t xml:space="preserve"> section two, fugue-like</w:t>
      </w:r>
      <w:r w:rsidR="007D2F83">
        <w:rPr>
          <w:rFonts w:ascii="Times New Roman" w:hAnsi="Times New Roman" w:cs="Times New Roman"/>
          <w:sz w:val="24"/>
          <w:szCs w:val="24"/>
        </w:rPr>
        <w:t xml:space="preserve">. </w:t>
      </w:r>
      <w:r w:rsidR="004A6972">
        <w:rPr>
          <w:rFonts w:ascii="Times New Roman" w:hAnsi="Times New Roman" w:cs="Times New Roman"/>
          <w:sz w:val="24"/>
          <w:szCs w:val="24"/>
        </w:rPr>
        <w:t>After the dense texture and intensity of section three, it seems that section four must drop in volume, and the whole section is quiet. T</w:t>
      </w:r>
      <w:r w:rsidR="00C3537B">
        <w:rPr>
          <w:rFonts w:ascii="Times New Roman" w:hAnsi="Times New Roman" w:cs="Times New Roman"/>
          <w:sz w:val="24"/>
          <w:szCs w:val="24"/>
        </w:rPr>
        <w:t xml:space="preserve">he voices once again begin in canon, each starting their own new row. </w:t>
      </w:r>
      <w:r w:rsidR="000E3BCC">
        <w:rPr>
          <w:rFonts w:ascii="Times New Roman" w:hAnsi="Times New Roman" w:cs="Times New Roman"/>
          <w:sz w:val="24"/>
          <w:szCs w:val="24"/>
        </w:rPr>
        <w:t xml:space="preserve">Just </w:t>
      </w:r>
      <w:r w:rsidR="00C3537B">
        <w:rPr>
          <w:rFonts w:ascii="Times New Roman" w:hAnsi="Times New Roman" w:cs="Times New Roman"/>
          <w:sz w:val="24"/>
          <w:szCs w:val="24"/>
        </w:rPr>
        <w:t>when you begin to think you have understood the construction of Webern’s symmetries, he surprises you yet agai</w:t>
      </w:r>
      <w:r w:rsidR="00915A08">
        <w:rPr>
          <w:rFonts w:ascii="Times New Roman" w:hAnsi="Times New Roman" w:cs="Times New Roman"/>
          <w:sz w:val="24"/>
          <w:szCs w:val="24"/>
        </w:rPr>
        <w:t xml:space="preserve">n, as </w:t>
      </w:r>
      <w:r w:rsidR="00915A08">
        <w:rPr>
          <w:rFonts w:ascii="Times New Roman" w:hAnsi="Times New Roman" w:cs="Times New Roman"/>
          <w:sz w:val="24"/>
          <w:szCs w:val="24"/>
        </w:rPr>
        <w:lastRenderedPageBreak/>
        <w:t xml:space="preserve">these rows are perhaps the most perplexing of the entire piece. </w:t>
      </w:r>
      <w:r w:rsidR="004A6972">
        <w:rPr>
          <w:rFonts w:ascii="Times New Roman" w:hAnsi="Times New Roman" w:cs="Times New Roman"/>
          <w:sz w:val="24"/>
          <w:szCs w:val="24"/>
        </w:rPr>
        <w:t xml:space="preserve">Violin II and the cello play the first eight notes of their rows, seemingly incomplete, while violin I and the viola work the rows more subtly. </w:t>
      </w:r>
      <w:r w:rsidR="00AB2E0A">
        <w:rPr>
          <w:rFonts w:ascii="Times New Roman" w:hAnsi="Times New Roman" w:cs="Times New Roman"/>
          <w:sz w:val="24"/>
          <w:szCs w:val="24"/>
        </w:rPr>
        <w:t xml:space="preserve">The second violin starts on prime of B in </w:t>
      </w:r>
      <w:proofErr w:type="spellStart"/>
      <w:r w:rsidR="00AB2E0A">
        <w:rPr>
          <w:rFonts w:ascii="Times New Roman" w:hAnsi="Times New Roman" w:cs="Times New Roman"/>
          <w:sz w:val="24"/>
          <w:szCs w:val="24"/>
        </w:rPr>
        <w:t>ms.</w:t>
      </w:r>
      <w:proofErr w:type="spellEnd"/>
      <w:r w:rsidR="00AB2E0A">
        <w:rPr>
          <w:rFonts w:ascii="Times New Roman" w:hAnsi="Times New Roman" w:cs="Times New Roman"/>
          <w:sz w:val="24"/>
          <w:szCs w:val="24"/>
        </w:rPr>
        <w:t xml:space="preserve"> 46, the cello starts in </w:t>
      </w:r>
      <w:proofErr w:type="spellStart"/>
      <w:r w:rsidR="00AB2E0A">
        <w:rPr>
          <w:rFonts w:ascii="Times New Roman" w:hAnsi="Times New Roman" w:cs="Times New Roman"/>
          <w:sz w:val="24"/>
          <w:szCs w:val="24"/>
        </w:rPr>
        <w:t>ms.</w:t>
      </w:r>
      <w:proofErr w:type="spellEnd"/>
      <w:r w:rsidR="00AB2E0A">
        <w:rPr>
          <w:rFonts w:ascii="Times New Roman" w:hAnsi="Times New Roman" w:cs="Times New Roman"/>
          <w:sz w:val="24"/>
          <w:szCs w:val="24"/>
        </w:rPr>
        <w:t xml:space="preserve"> 47 on prime of D. Webern again connects the rows seamlessly as the second set of four notes in P(B) are D#-#-C#-D, which is the retrograde of beginning of P(D) which appears in the same measure as D-C#-E-Eb. Since the second violin stops abruptly at </w:t>
      </w:r>
      <w:proofErr w:type="spellStart"/>
      <w:r w:rsidR="00AB2E0A">
        <w:rPr>
          <w:rFonts w:ascii="Times New Roman" w:hAnsi="Times New Roman" w:cs="Times New Roman"/>
          <w:sz w:val="24"/>
          <w:szCs w:val="24"/>
        </w:rPr>
        <w:t>ms.</w:t>
      </w:r>
      <w:proofErr w:type="spellEnd"/>
      <w:r w:rsidR="00AB2E0A">
        <w:rPr>
          <w:rFonts w:ascii="Times New Roman" w:hAnsi="Times New Roman" w:cs="Times New Roman"/>
          <w:sz w:val="24"/>
          <w:szCs w:val="24"/>
        </w:rPr>
        <w:t xml:space="preserve"> 50 ending on Eb rather than playing the whole row from beginning to end, the cello completes the second violin’s row with its second set of four notes G-Ab-F-F# being the retrograde of Violin II’s final four notes.</w:t>
      </w:r>
      <w:r w:rsidR="00E8705E">
        <w:rPr>
          <w:rFonts w:ascii="Times New Roman" w:hAnsi="Times New Roman" w:cs="Times New Roman"/>
          <w:sz w:val="24"/>
          <w:szCs w:val="24"/>
        </w:rPr>
        <w:t xml:space="preserve"> Webern is demonstrating the circularity of his matrix, showing how each row </w:t>
      </w:r>
      <w:r w:rsidR="00470DB9">
        <w:rPr>
          <w:rFonts w:ascii="Times New Roman" w:hAnsi="Times New Roman" w:cs="Times New Roman"/>
          <w:sz w:val="24"/>
          <w:szCs w:val="24"/>
        </w:rPr>
        <w:t>loops</w:t>
      </w:r>
      <w:r w:rsidR="00E8705E">
        <w:rPr>
          <w:rFonts w:ascii="Times New Roman" w:hAnsi="Times New Roman" w:cs="Times New Roman"/>
          <w:sz w:val="24"/>
          <w:szCs w:val="24"/>
        </w:rPr>
        <w:t xml:space="preserve"> back around into the next set of rows. </w:t>
      </w:r>
    </w:p>
    <w:p w14:paraId="752EAC94" w14:textId="646080ED" w:rsidR="00E8705E" w:rsidRDefault="00E8705E" w:rsidP="001363F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At first glance, it may be intuitive to see violin I and the viola working independently of </w:t>
      </w:r>
      <w:proofErr w:type="spellStart"/>
      <w:r>
        <w:rPr>
          <w:rFonts w:ascii="Times New Roman" w:hAnsi="Times New Roman" w:cs="Times New Roman"/>
          <w:sz w:val="24"/>
          <w:szCs w:val="24"/>
        </w:rPr>
        <w:t>of</w:t>
      </w:r>
      <w:proofErr w:type="spellEnd"/>
      <w:r>
        <w:rPr>
          <w:rFonts w:ascii="Times New Roman" w:hAnsi="Times New Roman" w:cs="Times New Roman"/>
          <w:sz w:val="24"/>
          <w:szCs w:val="24"/>
        </w:rPr>
        <w:t xml:space="preserve"> violin II and the cello, as both voices begin their first four notes on the prime and sound the second four notes on the retrograde of the last four notes in the row. For instance, violin I starts on P(Eb) and plays the first four notes in the row, Eb-D-F-E. Rather than moving consecutively through the row though, violin I approaches from the other side of the same row playing C-Db-Bb-B, collapsing in on itself just as we saw in section two. The </w:t>
      </w:r>
      <w:r w:rsidR="00165DFC">
        <w:rPr>
          <w:rFonts w:ascii="Times New Roman" w:hAnsi="Times New Roman" w:cs="Times New Roman"/>
          <w:sz w:val="24"/>
          <w:szCs w:val="24"/>
        </w:rPr>
        <w:t>viola</w:t>
      </w:r>
      <w:r>
        <w:rPr>
          <w:rFonts w:ascii="Times New Roman" w:hAnsi="Times New Roman" w:cs="Times New Roman"/>
          <w:sz w:val="24"/>
          <w:szCs w:val="24"/>
        </w:rPr>
        <w:t xml:space="preserve"> follows this same pattern beginning on </w:t>
      </w:r>
      <w:r w:rsidR="00165DFC">
        <w:rPr>
          <w:rFonts w:ascii="Times New Roman" w:hAnsi="Times New Roman" w:cs="Times New Roman"/>
          <w:sz w:val="24"/>
          <w:szCs w:val="24"/>
        </w:rPr>
        <w:t xml:space="preserve">F# prime, first playing the first four notes, then starting the last four notes of the row in retrograde fashion. Thus, </w:t>
      </w:r>
      <w:proofErr w:type="gramStart"/>
      <w:r w:rsidR="00165DFC">
        <w:rPr>
          <w:rFonts w:ascii="Times New Roman" w:hAnsi="Times New Roman" w:cs="Times New Roman"/>
          <w:sz w:val="24"/>
          <w:szCs w:val="24"/>
        </w:rPr>
        <w:t>it would seem that the</w:t>
      </w:r>
      <w:proofErr w:type="gramEnd"/>
      <w:r w:rsidR="00165DFC">
        <w:rPr>
          <w:rFonts w:ascii="Times New Roman" w:hAnsi="Times New Roman" w:cs="Times New Roman"/>
          <w:sz w:val="24"/>
          <w:szCs w:val="24"/>
        </w:rPr>
        <w:t xml:space="preserve"> first violin and viola work together while the second violin and cello work together. What we find though, is that P(Eb) and </w:t>
      </w:r>
      <w:proofErr w:type="spellStart"/>
      <w:r w:rsidR="00165DFC">
        <w:rPr>
          <w:rFonts w:ascii="Times New Roman" w:hAnsi="Times New Roman" w:cs="Times New Roman"/>
          <w:sz w:val="24"/>
          <w:szCs w:val="24"/>
        </w:rPr>
        <w:t>and</w:t>
      </w:r>
      <w:proofErr w:type="spellEnd"/>
      <w:r w:rsidR="00165DFC">
        <w:rPr>
          <w:rFonts w:ascii="Times New Roman" w:hAnsi="Times New Roman" w:cs="Times New Roman"/>
          <w:sz w:val="24"/>
          <w:szCs w:val="24"/>
        </w:rPr>
        <w:t xml:space="preserve"> P(F#) are directly above and below P(D). Additionally, the last four notes of P(F#) are indeed the first four notes of P(D), and the last four notes of P(Eb) are the first four notes of P(B). Thus, P(Eb) played by violin I is directly related to P(B) in violin II, and P(F#) is directly related to </w:t>
      </w:r>
      <w:r w:rsidR="00AE22FE">
        <w:rPr>
          <w:rFonts w:ascii="Times New Roman" w:hAnsi="Times New Roman" w:cs="Times New Roman"/>
          <w:sz w:val="24"/>
          <w:szCs w:val="24"/>
        </w:rPr>
        <w:t>P(D) played by the cello.</w:t>
      </w:r>
    </w:p>
    <w:p w14:paraId="653EFE27" w14:textId="1C0C5B6E" w:rsidR="00AE22FE" w:rsidRPr="00B676BA" w:rsidRDefault="006260E6" w:rsidP="001363F9">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Just as with section two, Webern plays with time and alters between poco </w:t>
      </w:r>
      <w:proofErr w:type="spellStart"/>
      <w:r>
        <w:rPr>
          <w:rFonts w:ascii="Times New Roman" w:hAnsi="Times New Roman" w:cs="Times New Roman"/>
          <w:sz w:val="24"/>
          <w:szCs w:val="24"/>
        </w:rPr>
        <w:t>rit</w:t>
      </w:r>
      <w:proofErr w:type="spellEnd"/>
      <w:r>
        <w:rPr>
          <w:rFonts w:ascii="Times New Roman" w:hAnsi="Times New Roman" w:cs="Times New Roman"/>
          <w:sz w:val="24"/>
          <w:szCs w:val="24"/>
        </w:rPr>
        <w:t xml:space="preserve"> and tempo almost twice per measure. </w:t>
      </w:r>
      <w:r w:rsidR="00AE22FE">
        <w:rPr>
          <w:rFonts w:ascii="Times New Roman" w:hAnsi="Times New Roman" w:cs="Times New Roman"/>
          <w:sz w:val="24"/>
          <w:szCs w:val="24"/>
        </w:rPr>
        <w:t xml:space="preserve">At </w:t>
      </w:r>
      <w:proofErr w:type="spellStart"/>
      <w:r w:rsidR="00AE22FE">
        <w:rPr>
          <w:rFonts w:ascii="Times New Roman" w:hAnsi="Times New Roman" w:cs="Times New Roman"/>
          <w:sz w:val="24"/>
          <w:szCs w:val="24"/>
        </w:rPr>
        <w:t>ms.</w:t>
      </w:r>
      <w:proofErr w:type="spellEnd"/>
      <w:r w:rsidR="00AE22FE">
        <w:rPr>
          <w:rFonts w:ascii="Times New Roman" w:hAnsi="Times New Roman" w:cs="Times New Roman"/>
          <w:sz w:val="24"/>
          <w:szCs w:val="24"/>
        </w:rPr>
        <w:t xml:space="preserve"> 51, the top voices are silent, and there is a poco </w:t>
      </w:r>
      <w:proofErr w:type="spellStart"/>
      <w:r w:rsidR="00AE22FE">
        <w:rPr>
          <w:rFonts w:ascii="Times New Roman" w:hAnsi="Times New Roman" w:cs="Times New Roman"/>
          <w:sz w:val="24"/>
          <w:szCs w:val="24"/>
        </w:rPr>
        <w:t>rit</w:t>
      </w:r>
      <w:proofErr w:type="spellEnd"/>
      <w:r w:rsidR="00AE22FE">
        <w:rPr>
          <w:rFonts w:ascii="Times New Roman" w:hAnsi="Times New Roman" w:cs="Times New Roman"/>
          <w:sz w:val="24"/>
          <w:szCs w:val="24"/>
        </w:rPr>
        <w:t xml:space="preserve"> as the cello plays the seventh and eighth notes in the row, and </w:t>
      </w:r>
      <w:proofErr w:type="gramStart"/>
      <w:r w:rsidR="00AE22FE">
        <w:rPr>
          <w:rFonts w:ascii="Times New Roman" w:hAnsi="Times New Roman" w:cs="Times New Roman"/>
          <w:sz w:val="24"/>
          <w:szCs w:val="24"/>
        </w:rPr>
        <w:t>there’s</w:t>
      </w:r>
      <w:proofErr w:type="gramEnd"/>
      <w:r w:rsidR="00AE22FE">
        <w:rPr>
          <w:rFonts w:ascii="Times New Roman" w:hAnsi="Times New Roman" w:cs="Times New Roman"/>
          <w:sz w:val="24"/>
          <w:szCs w:val="24"/>
        </w:rPr>
        <w:t xml:space="preserve"> another fermata at the bar line. At this point in the piece, we begin to wonder if Webern really did fail us and leave three incomplete rows. For a moment there is silence, a 16</w:t>
      </w:r>
      <w:r w:rsidR="00AE22FE" w:rsidRPr="00AE22FE">
        <w:rPr>
          <w:rFonts w:ascii="Times New Roman" w:hAnsi="Times New Roman" w:cs="Times New Roman"/>
          <w:sz w:val="24"/>
          <w:szCs w:val="24"/>
          <w:vertAlign w:val="superscript"/>
        </w:rPr>
        <w:t>th</w:t>
      </w:r>
      <w:r w:rsidR="00AE22FE">
        <w:rPr>
          <w:rFonts w:ascii="Times New Roman" w:hAnsi="Times New Roman" w:cs="Times New Roman"/>
          <w:sz w:val="24"/>
          <w:szCs w:val="24"/>
        </w:rPr>
        <w:t xml:space="preserve"> note rest where we doubt him, but despite the slowing down, </w:t>
      </w:r>
      <w:r>
        <w:rPr>
          <w:rFonts w:ascii="Times New Roman" w:hAnsi="Times New Roman" w:cs="Times New Roman"/>
          <w:sz w:val="24"/>
          <w:szCs w:val="24"/>
        </w:rPr>
        <w:t>we know that W</w:t>
      </w:r>
      <w:r w:rsidR="00AE22FE">
        <w:rPr>
          <w:rFonts w:ascii="Times New Roman" w:hAnsi="Times New Roman" w:cs="Times New Roman"/>
          <w:sz w:val="24"/>
          <w:szCs w:val="24"/>
        </w:rPr>
        <w:t xml:space="preserve">ebern, of course, would never fail us. One more mini canon emerges in </w:t>
      </w:r>
      <w:proofErr w:type="spellStart"/>
      <w:r w:rsidR="00AE22FE">
        <w:rPr>
          <w:rFonts w:ascii="Times New Roman" w:hAnsi="Times New Roman" w:cs="Times New Roman"/>
          <w:sz w:val="24"/>
          <w:szCs w:val="24"/>
        </w:rPr>
        <w:t>ms.</w:t>
      </w:r>
      <w:proofErr w:type="spellEnd"/>
      <w:r w:rsidR="00AE22FE">
        <w:rPr>
          <w:rFonts w:ascii="Times New Roman" w:hAnsi="Times New Roman" w:cs="Times New Roman"/>
          <w:sz w:val="24"/>
          <w:szCs w:val="24"/>
        </w:rPr>
        <w:t xml:space="preserve"> 52-53 between the viola and violin I. The viola picks up again in </w:t>
      </w:r>
      <w:proofErr w:type="spellStart"/>
      <w:r w:rsidR="00AE22FE">
        <w:rPr>
          <w:rFonts w:ascii="Times New Roman" w:hAnsi="Times New Roman" w:cs="Times New Roman"/>
          <w:sz w:val="24"/>
          <w:szCs w:val="24"/>
        </w:rPr>
        <w:t>ms.</w:t>
      </w:r>
      <w:proofErr w:type="spellEnd"/>
      <w:r w:rsidR="00AE22FE">
        <w:rPr>
          <w:rFonts w:ascii="Times New Roman" w:hAnsi="Times New Roman" w:cs="Times New Roman"/>
          <w:sz w:val="24"/>
          <w:szCs w:val="24"/>
        </w:rPr>
        <w:t xml:space="preserve"> 52 playing G-F#-A-G#, which simultaneously completes the last four notes of P(B) and the middle four notes of P(Eb) in retrograde form. The first violin starts at the last 16</w:t>
      </w:r>
      <w:r w:rsidR="00AE22FE" w:rsidRPr="00AE22FE">
        <w:rPr>
          <w:rFonts w:ascii="Times New Roman" w:hAnsi="Times New Roman" w:cs="Times New Roman"/>
          <w:sz w:val="24"/>
          <w:szCs w:val="24"/>
          <w:vertAlign w:val="superscript"/>
        </w:rPr>
        <w:t>th</w:t>
      </w:r>
      <w:r w:rsidR="00AE22FE">
        <w:rPr>
          <w:rFonts w:ascii="Times New Roman" w:hAnsi="Times New Roman" w:cs="Times New Roman"/>
          <w:sz w:val="24"/>
          <w:szCs w:val="24"/>
        </w:rPr>
        <w:t xml:space="preserve"> note in </w:t>
      </w:r>
      <w:proofErr w:type="spellStart"/>
      <w:r w:rsidR="00AE22FE">
        <w:rPr>
          <w:rFonts w:ascii="Times New Roman" w:hAnsi="Times New Roman" w:cs="Times New Roman"/>
          <w:sz w:val="24"/>
          <w:szCs w:val="24"/>
        </w:rPr>
        <w:t>ms.</w:t>
      </w:r>
      <w:proofErr w:type="spellEnd"/>
      <w:r w:rsidR="00AE22FE">
        <w:rPr>
          <w:rFonts w:ascii="Times New Roman" w:hAnsi="Times New Roman" w:cs="Times New Roman"/>
          <w:sz w:val="24"/>
          <w:szCs w:val="24"/>
        </w:rPr>
        <w:t xml:space="preserve"> 52 and plays the Bach motive Bb-A-C-B in its pure form which </w:t>
      </w:r>
      <w:r w:rsidR="00A17C6F">
        <w:rPr>
          <w:rFonts w:ascii="Times New Roman" w:hAnsi="Times New Roman" w:cs="Times New Roman"/>
          <w:sz w:val="24"/>
          <w:szCs w:val="24"/>
        </w:rPr>
        <w:t xml:space="preserve">completes the last four notes in P(D) and the middle four notes of P(F#) in retrograde form. </w:t>
      </w:r>
      <w:proofErr w:type="gramStart"/>
      <w:r w:rsidR="00A17C6F">
        <w:rPr>
          <w:rFonts w:ascii="Times New Roman" w:hAnsi="Times New Roman" w:cs="Times New Roman"/>
          <w:sz w:val="24"/>
          <w:szCs w:val="24"/>
        </w:rPr>
        <w:t>All of</w:t>
      </w:r>
      <w:proofErr w:type="gramEnd"/>
      <w:r w:rsidR="00A17C6F">
        <w:rPr>
          <w:rFonts w:ascii="Times New Roman" w:hAnsi="Times New Roman" w:cs="Times New Roman"/>
          <w:sz w:val="24"/>
          <w:szCs w:val="24"/>
        </w:rPr>
        <w:t xml:space="preserve"> the rows are satisfactorily completed as expected, and we are pushed into the final section.</w:t>
      </w:r>
    </w:p>
    <w:p w14:paraId="575056B3" w14:textId="65B4A5C7" w:rsidR="00DE6757" w:rsidRPr="00B676BA" w:rsidRDefault="00DE6757" w:rsidP="001363F9">
      <w:pPr>
        <w:spacing w:line="480" w:lineRule="auto"/>
        <w:ind w:firstLine="720"/>
        <w:jc w:val="center"/>
        <w:rPr>
          <w:rFonts w:ascii="Times New Roman" w:hAnsi="Times New Roman" w:cs="Times New Roman"/>
          <w:sz w:val="24"/>
          <w:szCs w:val="24"/>
        </w:rPr>
      </w:pPr>
      <w:r w:rsidRPr="00B676BA">
        <w:rPr>
          <w:rFonts w:ascii="Times New Roman" w:hAnsi="Times New Roman" w:cs="Times New Roman"/>
          <w:sz w:val="24"/>
          <w:szCs w:val="24"/>
        </w:rPr>
        <w:t>Section 5</w:t>
      </w:r>
    </w:p>
    <w:p w14:paraId="53A62124" w14:textId="315ECD00" w:rsidR="00CF6732" w:rsidRDefault="00C31453" w:rsidP="001363F9">
      <w:pPr>
        <w:spacing w:line="480" w:lineRule="auto"/>
        <w:ind w:firstLine="720"/>
        <w:rPr>
          <w:rFonts w:ascii="Times New Roman" w:hAnsi="Times New Roman" w:cs="Times New Roman"/>
          <w:sz w:val="24"/>
          <w:szCs w:val="24"/>
        </w:rPr>
      </w:pPr>
      <w:r>
        <w:rPr>
          <w:rFonts w:ascii="Times New Roman" w:hAnsi="Times New Roman" w:cs="Times New Roman"/>
          <w:sz w:val="24"/>
          <w:szCs w:val="24"/>
        </w:rPr>
        <w:t>This section ends with the same four rows the beginning started with, the prime and retrogrades of Bb, E, Db, and G. it is in the same symmetrical structure described in section one</w:t>
      </w:r>
      <w:r w:rsidR="000E3BCC">
        <w:rPr>
          <w:rFonts w:ascii="Times New Roman" w:hAnsi="Times New Roman" w:cs="Times New Roman"/>
          <w:sz w:val="24"/>
          <w:szCs w:val="24"/>
        </w:rPr>
        <w:t xml:space="preserve">. </w:t>
      </w:r>
      <w:r w:rsidR="001E4713">
        <w:rPr>
          <w:rFonts w:ascii="Times New Roman" w:hAnsi="Times New Roman" w:cs="Times New Roman"/>
          <w:sz w:val="24"/>
          <w:szCs w:val="24"/>
        </w:rPr>
        <w:t xml:space="preserve">The final section begins in forte, and with exception to </w:t>
      </w:r>
      <w:proofErr w:type="spellStart"/>
      <w:r w:rsidR="001E4713">
        <w:rPr>
          <w:rFonts w:ascii="Times New Roman" w:hAnsi="Times New Roman" w:cs="Times New Roman"/>
          <w:sz w:val="24"/>
          <w:szCs w:val="24"/>
        </w:rPr>
        <w:t>ms.</w:t>
      </w:r>
      <w:proofErr w:type="spellEnd"/>
      <w:r w:rsidR="001E4713">
        <w:rPr>
          <w:rFonts w:ascii="Times New Roman" w:hAnsi="Times New Roman" w:cs="Times New Roman"/>
          <w:sz w:val="24"/>
          <w:szCs w:val="24"/>
        </w:rPr>
        <w:t xml:space="preserve"> 56-57 in violin I and cello, </w:t>
      </w:r>
      <w:proofErr w:type="spellStart"/>
      <w:r w:rsidR="001E4713">
        <w:rPr>
          <w:rFonts w:ascii="Times New Roman" w:hAnsi="Times New Roman" w:cs="Times New Roman"/>
          <w:sz w:val="24"/>
          <w:szCs w:val="24"/>
        </w:rPr>
        <w:t>ms.</w:t>
      </w:r>
      <w:proofErr w:type="spellEnd"/>
      <w:r w:rsidR="001E4713">
        <w:rPr>
          <w:rFonts w:ascii="Times New Roman" w:hAnsi="Times New Roman" w:cs="Times New Roman"/>
          <w:sz w:val="24"/>
          <w:szCs w:val="24"/>
        </w:rPr>
        <w:t xml:space="preserve"> 54-60 remain loud and determined to end the movement with power. When we get to the last iteration of the rows at </w:t>
      </w:r>
      <w:proofErr w:type="spellStart"/>
      <w:r w:rsidR="001E4713">
        <w:rPr>
          <w:rFonts w:ascii="Times New Roman" w:hAnsi="Times New Roman" w:cs="Times New Roman"/>
          <w:sz w:val="24"/>
          <w:szCs w:val="24"/>
        </w:rPr>
        <w:t>ms.</w:t>
      </w:r>
      <w:proofErr w:type="spellEnd"/>
      <w:r w:rsidR="001E4713">
        <w:rPr>
          <w:rFonts w:ascii="Times New Roman" w:hAnsi="Times New Roman" w:cs="Times New Roman"/>
          <w:sz w:val="24"/>
          <w:szCs w:val="24"/>
        </w:rPr>
        <w:t xml:space="preserve"> 61, the volume only intensifies to fortissimo, creating upmost tension until the mood changes suddenly at the end of </w:t>
      </w:r>
      <w:proofErr w:type="spellStart"/>
      <w:r w:rsidR="001E4713">
        <w:rPr>
          <w:rFonts w:ascii="Times New Roman" w:hAnsi="Times New Roman" w:cs="Times New Roman"/>
          <w:sz w:val="24"/>
          <w:szCs w:val="24"/>
        </w:rPr>
        <w:t>ms.</w:t>
      </w:r>
      <w:proofErr w:type="spellEnd"/>
      <w:r w:rsidR="001E4713">
        <w:rPr>
          <w:rFonts w:ascii="Times New Roman" w:hAnsi="Times New Roman" w:cs="Times New Roman"/>
          <w:sz w:val="24"/>
          <w:szCs w:val="24"/>
        </w:rPr>
        <w:t xml:space="preserve"> 66 when </w:t>
      </w:r>
      <w:r w:rsidR="000E3BCC">
        <w:rPr>
          <w:rFonts w:ascii="Times New Roman" w:hAnsi="Times New Roman" w:cs="Times New Roman"/>
          <w:sz w:val="24"/>
          <w:szCs w:val="24"/>
        </w:rPr>
        <w:t>there is a</w:t>
      </w:r>
      <w:r w:rsidR="001E4713">
        <w:rPr>
          <w:rFonts w:ascii="Times New Roman" w:hAnsi="Times New Roman" w:cs="Times New Roman"/>
          <w:sz w:val="24"/>
          <w:szCs w:val="24"/>
        </w:rPr>
        <w:t xml:space="preserve"> sudden decrescendo to piano in all four voices, moving into pianissimo as if the music is fading away. </w:t>
      </w:r>
    </w:p>
    <w:p w14:paraId="3ABB12FF" w14:textId="3B5FF504" w:rsidR="0052405B" w:rsidRPr="00CF6732" w:rsidRDefault="00CF6732" w:rsidP="001363F9">
      <w:pPr>
        <w:spacing w:line="480" w:lineRule="auto"/>
        <w:ind w:firstLine="720"/>
        <w:rPr>
          <w:rFonts w:ascii="Times New Roman" w:hAnsi="Times New Roman" w:cs="Times New Roman"/>
          <w:sz w:val="24"/>
          <w:szCs w:val="24"/>
        </w:rPr>
      </w:pPr>
      <w:r>
        <w:rPr>
          <w:rFonts w:ascii="Times New Roman" w:hAnsi="Times New Roman" w:cs="Times New Roman"/>
          <w:sz w:val="24"/>
          <w:szCs w:val="24"/>
        </w:rPr>
        <w:t>Taking a step back and looking at the broad construction of the piece as an entire moment</w:t>
      </w:r>
      <w:r w:rsidR="00331B5C">
        <w:rPr>
          <w:rFonts w:ascii="Times New Roman" w:hAnsi="Times New Roman" w:cs="Times New Roman"/>
          <w:sz w:val="24"/>
          <w:szCs w:val="24"/>
        </w:rPr>
        <w:t xml:space="preserve">, the movement is put together just like </w:t>
      </w:r>
      <w:r w:rsidR="000E3BCC">
        <w:rPr>
          <w:rFonts w:ascii="Times New Roman" w:hAnsi="Times New Roman" w:cs="Times New Roman"/>
          <w:sz w:val="24"/>
          <w:szCs w:val="24"/>
        </w:rPr>
        <w:t>the</w:t>
      </w:r>
      <w:r w:rsidR="00331B5C">
        <w:rPr>
          <w:rFonts w:ascii="Times New Roman" w:hAnsi="Times New Roman" w:cs="Times New Roman"/>
          <w:sz w:val="24"/>
          <w:szCs w:val="24"/>
        </w:rPr>
        <w:t xml:space="preserve"> symmetrical row. The first and last sections begin in symmetry, ending on the same rows as it began. The second and fourth sections are </w:t>
      </w:r>
      <w:r w:rsidR="00331B5C">
        <w:rPr>
          <w:rFonts w:ascii="Times New Roman" w:hAnsi="Times New Roman" w:cs="Times New Roman"/>
          <w:sz w:val="24"/>
          <w:szCs w:val="24"/>
        </w:rPr>
        <w:lastRenderedPageBreak/>
        <w:t>much more complex with intertwining rows in a canon</w:t>
      </w:r>
      <w:r w:rsidR="000E3BCC">
        <w:rPr>
          <w:rFonts w:ascii="Times New Roman" w:hAnsi="Times New Roman" w:cs="Times New Roman"/>
          <w:sz w:val="24"/>
          <w:szCs w:val="24"/>
        </w:rPr>
        <w:t xml:space="preserve">; </w:t>
      </w:r>
      <w:r w:rsidR="00331B5C">
        <w:rPr>
          <w:rFonts w:ascii="Times New Roman" w:hAnsi="Times New Roman" w:cs="Times New Roman"/>
          <w:sz w:val="24"/>
          <w:szCs w:val="24"/>
        </w:rPr>
        <w:t>rows that start and end in different instruments,</w:t>
      </w:r>
      <w:r w:rsidR="000E3BCC">
        <w:rPr>
          <w:rFonts w:ascii="Times New Roman" w:hAnsi="Times New Roman" w:cs="Times New Roman"/>
          <w:sz w:val="24"/>
          <w:szCs w:val="24"/>
        </w:rPr>
        <w:t xml:space="preserve"> time is sped up and slowed down, and there is </w:t>
      </w:r>
      <w:proofErr w:type="spellStart"/>
      <w:r w:rsidR="000E3BCC">
        <w:rPr>
          <w:rFonts w:ascii="Times New Roman" w:hAnsi="Times New Roman" w:cs="Times New Roman"/>
          <w:sz w:val="24"/>
          <w:szCs w:val="24"/>
        </w:rPr>
        <w:t>a</w:t>
      </w:r>
      <w:proofErr w:type="spellEnd"/>
      <w:r w:rsidR="000E3BCC">
        <w:rPr>
          <w:rFonts w:ascii="Times New Roman" w:hAnsi="Times New Roman" w:cs="Times New Roman"/>
          <w:sz w:val="24"/>
          <w:szCs w:val="24"/>
        </w:rPr>
        <w:t xml:space="preserve"> thick dynamic contrast,</w:t>
      </w:r>
      <w:r w:rsidR="00331B5C">
        <w:rPr>
          <w:rFonts w:ascii="Times New Roman" w:hAnsi="Times New Roman" w:cs="Times New Roman"/>
          <w:sz w:val="24"/>
          <w:szCs w:val="24"/>
        </w:rPr>
        <w:t xml:space="preserve"> all the while creating a symmetry between these two mid-sections, so every row is played to its completion. Section three is the heart of the movement, and the densest section in which the outer sections are pulled inward like gravity and outward again to create what could be imagined as a visual symmetrical shape. Webern’s overlapping of rows creates ambiguity in the sense that each row melts into the next which further perpetuates the attraction and repulsion of the rows both within the piece and through the symmetry of the movement as a single unit.</w:t>
      </w:r>
      <w:r w:rsidR="0052405B">
        <w:br w:type="page"/>
      </w:r>
    </w:p>
    <w:p w14:paraId="40D82EF3" w14:textId="0F0B2C9C" w:rsidR="0052405B" w:rsidRDefault="0052405B" w:rsidP="0052405B">
      <w:pPr>
        <w:jc w:val="center"/>
      </w:pPr>
      <w:r>
        <w:lastRenderedPageBreak/>
        <w:t>The Rows</w:t>
      </w:r>
    </w:p>
    <w:p w14:paraId="408DF6AC" w14:textId="77777777" w:rsidR="0052405B" w:rsidRDefault="0052405B" w:rsidP="0052405B">
      <w:pPr>
        <w:jc w:val="center"/>
      </w:pPr>
      <w:r>
        <w:t>Section 1</w:t>
      </w:r>
    </w:p>
    <w:p w14:paraId="213CE885" w14:textId="6D4BF7D9" w:rsidR="0052405B" w:rsidRDefault="0052405B" w:rsidP="0052405B">
      <w:r w:rsidRPr="009F3E23">
        <w:rPr>
          <w:b/>
          <w:bCs/>
        </w:rPr>
        <w:t>VI</w:t>
      </w:r>
      <w:r>
        <w:t xml:space="preserve"> P(Db) </w:t>
      </w:r>
      <w:proofErr w:type="spellStart"/>
      <w:r>
        <w:t>ms.</w:t>
      </w:r>
      <w:proofErr w:type="spellEnd"/>
      <w:r>
        <w:t xml:space="preserve"> 1-7, </w:t>
      </w:r>
      <w:r w:rsidR="00C31453">
        <w:t>R</w:t>
      </w:r>
      <w:r>
        <w:t>(</w:t>
      </w:r>
      <w:r w:rsidR="00C31453">
        <w:t>Db</w:t>
      </w:r>
      <w:r>
        <w:t xml:space="preserve">) </w:t>
      </w:r>
      <w:proofErr w:type="spellStart"/>
      <w:r>
        <w:t>ms.</w:t>
      </w:r>
      <w:proofErr w:type="spellEnd"/>
      <w:r>
        <w:t xml:space="preserve"> 8-13</w:t>
      </w:r>
    </w:p>
    <w:p w14:paraId="38B10D75" w14:textId="104109BE" w:rsidR="0052405B" w:rsidRPr="00BA0C07" w:rsidRDefault="0052405B" w:rsidP="0052405B">
      <w:r w:rsidRPr="00BA0C07">
        <w:rPr>
          <w:b/>
          <w:bCs/>
        </w:rPr>
        <w:t>VII</w:t>
      </w:r>
      <w:r w:rsidRPr="00BA0C07">
        <w:t xml:space="preserve"> </w:t>
      </w:r>
      <w:r w:rsidR="00BA0C07" w:rsidRPr="00BA0C07">
        <w:t>R</w:t>
      </w:r>
      <w:r w:rsidRPr="00BA0C07">
        <w:t xml:space="preserve">(E)) </w:t>
      </w:r>
      <w:proofErr w:type="spellStart"/>
      <w:r w:rsidRPr="00BA0C07">
        <w:t>ms.</w:t>
      </w:r>
      <w:proofErr w:type="spellEnd"/>
      <w:r w:rsidRPr="00BA0C07">
        <w:t xml:space="preserve"> 3-8, </w:t>
      </w:r>
      <w:r w:rsidR="00BA0C07" w:rsidRPr="00BA0C07">
        <w:t>P</w:t>
      </w:r>
      <w:r w:rsidRPr="00BA0C07">
        <w:t>(</w:t>
      </w:r>
      <w:r w:rsidR="00C31453">
        <w:t>E</w:t>
      </w:r>
      <w:r w:rsidRPr="00BA0C07">
        <w:t>) ms.9-15</w:t>
      </w:r>
    </w:p>
    <w:p w14:paraId="7B5E24DB" w14:textId="41531485" w:rsidR="0052405B" w:rsidRPr="009F3E23" w:rsidRDefault="0052405B" w:rsidP="0052405B">
      <w:pPr>
        <w:rPr>
          <w:lang w:val="fr-FR"/>
        </w:rPr>
      </w:pPr>
      <w:r w:rsidRPr="009F3E23">
        <w:rPr>
          <w:b/>
          <w:bCs/>
          <w:lang w:val="fr-FR"/>
        </w:rPr>
        <w:t>VA</w:t>
      </w:r>
      <w:r>
        <w:rPr>
          <w:lang w:val="fr-FR"/>
        </w:rPr>
        <w:t xml:space="preserve"> </w:t>
      </w:r>
      <w:r w:rsidR="00BA0C07">
        <w:rPr>
          <w:lang w:val="fr-FR"/>
        </w:rPr>
        <w:t>P</w:t>
      </w:r>
      <w:r>
        <w:rPr>
          <w:lang w:val="fr-FR"/>
        </w:rPr>
        <w:t>(G) ms. 2-8, R(G) ms. 9-14</w:t>
      </w:r>
    </w:p>
    <w:p w14:paraId="65B8E037" w14:textId="342CDE68" w:rsidR="0052405B" w:rsidRPr="009F3E23" w:rsidRDefault="0052405B" w:rsidP="0052405B">
      <w:r w:rsidRPr="009F3E23">
        <w:rPr>
          <w:b/>
          <w:bCs/>
        </w:rPr>
        <w:t>C</w:t>
      </w:r>
      <w:r w:rsidRPr="009F3E23">
        <w:t xml:space="preserve"> R(Bb) </w:t>
      </w:r>
      <w:proofErr w:type="spellStart"/>
      <w:r w:rsidRPr="009F3E23">
        <w:t>ms.</w:t>
      </w:r>
      <w:proofErr w:type="spellEnd"/>
      <w:r w:rsidRPr="009F3E23">
        <w:t xml:space="preserve"> 2-7, </w:t>
      </w:r>
      <w:r w:rsidR="00BA0C07">
        <w:t>P</w:t>
      </w:r>
      <w:r w:rsidRPr="009F3E23">
        <w:t>(Bb</w:t>
      </w:r>
      <w:r>
        <w:t xml:space="preserve">) </w:t>
      </w:r>
      <w:proofErr w:type="spellStart"/>
      <w:r>
        <w:t>ms.</w:t>
      </w:r>
      <w:proofErr w:type="spellEnd"/>
      <w:r>
        <w:t xml:space="preserve"> 8-14</w:t>
      </w:r>
    </w:p>
    <w:p w14:paraId="007E8529" w14:textId="77777777" w:rsidR="0052405B" w:rsidRPr="0052405B" w:rsidRDefault="0052405B" w:rsidP="0052405B">
      <w:pPr>
        <w:jc w:val="center"/>
      </w:pPr>
      <w:r w:rsidRPr="0052405B">
        <w:t>Section II</w:t>
      </w:r>
    </w:p>
    <w:p w14:paraId="10C72DF2" w14:textId="6FFC7CA4" w:rsidR="0052405B" w:rsidRDefault="0052405B" w:rsidP="0052405B">
      <w:r w:rsidRPr="00051457">
        <w:rPr>
          <w:b/>
          <w:bCs/>
        </w:rPr>
        <w:t>VI</w:t>
      </w:r>
      <w:r>
        <w:t xml:space="preserve"> </w:t>
      </w:r>
      <w:r w:rsidR="007C1E7A">
        <w:t>R</w:t>
      </w:r>
      <w:r>
        <w:t xml:space="preserve">(Gb) </w:t>
      </w:r>
      <w:proofErr w:type="spellStart"/>
      <w:r>
        <w:t>ms.</w:t>
      </w:r>
      <w:proofErr w:type="spellEnd"/>
      <w:r>
        <w:t xml:space="preserve"> 19-20, P(F) </w:t>
      </w:r>
      <w:proofErr w:type="spellStart"/>
      <w:r>
        <w:t>ms.</w:t>
      </w:r>
      <w:proofErr w:type="spellEnd"/>
      <w:r>
        <w:t xml:space="preserve"> 21-22, P(A) </w:t>
      </w:r>
      <w:proofErr w:type="spellStart"/>
      <w:r>
        <w:t>ms.</w:t>
      </w:r>
      <w:proofErr w:type="spellEnd"/>
      <w:r>
        <w:t xml:space="preserve"> 2-24, P(F#) </w:t>
      </w:r>
      <w:proofErr w:type="spellStart"/>
      <w:r>
        <w:t>ms.</w:t>
      </w:r>
      <w:proofErr w:type="spellEnd"/>
      <w:r>
        <w:t xml:space="preserve"> 26-33</w:t>
      </w:r>
    </w:p>
    <w:p w14:paraId="443A4B4C" w14:textId="017C0498" w:rsidR="0052405B" w:rsidRDefault="0052405B" w:rsidP="0052405B">
      <w:r w:rsidRPr="00051457">
        <w:rPr>
          <w:b/>
          <w:bCs/>
        </w:rPr>
        <w:t>VII</w:t>
      </w:r>
      <w:r>
        <w:t xml:space="preserve"> </w:t>
      </w:r>
      <w:r w:rsidR="007C1E7A">
        <w:t>R</w:t>
      </w:r>
      <w:r>
        <w:t xml:space="preserve">(Bb) </w:t>
      </w:r>
      <w:proofErr w:type="spellStart"/>
      <w:r>
        <w:t>ms.</w:t>
      </w:r>
      <w:proofErr w:type="spellEnd"/>
      <w:r>
        <w:t xml:space="preserve"> 17, P(A) </w:t>
      </w:r>
      <w:proofErr w:type="spellStart"/>
      <w:r>
        <w:t>ms.</w:t>
      </w:r>
      <w:proofErr w:type="spellEnd"/>
      <w:r>
        <w:t xml:space="preserve"> 20-21, </w:t>
      </w:r>
      <w:r w:rsidR="007C1E7A">
        <w:t>R</w:t>
      </w:r>
      <w:r>
        <w:t xml:space="preserve">(D) </w:t>
      </w:r>
      <w:proofErr w:type="spellStart"/>
      <w:r>
        <w:t>ms.</w:t>
      </w:r>
      <w:proofErr w:type="spellEnd"/>
      <w:r>
        <w:t xml:space="preserve"> 22-23, P(Db) </w:t>
      </w:r>
      <w:proofErr w:type="spellStart"/>
      <w:r>
        <w:t>ms.</w:t>
      </w:r>
      <w:proofErr w:type="spellEnd"/>
      <w:r>
        <w:t xml:space="preserve"> 24-25, P(Bb) </w:t>
      </w:r>
      <w:proofErr w:type="spellStart"/>
      <w:r>
        <w:t>ms.</w:t>
      </w:r>
      <w:proofErr w:type="spellEnd"/>
      <w:r>
        <w:t xml:space="preserve"> 26-35</w:t>
      </w:r>
    </w:p>
    <w:p w14:paraId="0B67724D" w14:textId="584FEC60" w:rsidR="0052405B" w:rsidRDefault="0052405B" w:rsidP="0052405B">
      <w:r w:rsidRPr="00051457">
        <w:rPr>
          <w:b/>
          <w:bCs/>
        </w:rPr>
        <w:t>VA</w:t>
      </w:r>
      <w:r>
        <w:t xml:space="preserve"> P(Db) </w:t>
      </w:r>
      <w:proofErr w:type="spellStart"/>
      <w:r>
        <w:t>ms.</w:t>
      </w:r>
      <w:proofErr w:type="spellEnd"/>
      <w:r>
        <w:t xml:space="preserve"> 18-19, </w:t>
      </w:r>
      <w:r w:rsidR="007C1E7A">
        <w:t>R</w:t>
      </w:r>
      <w:r>
        <w:t xml:space="preserve">(D) </w:t>
      </w:r>
      <w:proofErr w:type="spellStart"/>
      <w:r>
        <w:t>ms.</w:t>
      </w:r>
      <w:proofErr w:type="spellEnd"/>
      <w:r>
        <w:t xml:space="preserve"> 21-22, </w:t>
      </w:r>
      <w:r w:rsidR="007C1E7A">
        <w:t>R</w:t>
      </w:r>
      <w:r>
        <w:t xml:space="preserve">(Bb) </w:t>
      </w:r>
      <w:proofErr w:type="spellStart"/>
      <w:r>
        <w:t>ms.</w:t>
      </w:r>
      <w:proofErr w:type="spellEnd"/>
      <w:r>
        <w:t xml:space="preserve"> 24-26 (goes to F#) R(Eb) </w:t>
      </w:r>
      <w:proofErr w:type="spellStart"/>
      <w:r>
        <w:t>ms.</w:t>
      </w:r>
      <w:proofErr w:type="spellEnd"/>
      <w:r>
        <w:t xml:space="preserve"> 27-37</w:t>
      </w:r>
    </w:p>
    <w:p w14:paraId="1A989AF0" w14:textId="6EE8087F" w:rsidR="0052405B" w:rsidRDefault="0052405B" w:rsidP="0052405B">
      <w:r w:rsidRPr="00051457">
        <w:rPr>
          <w:b/>
          <w:bCs/>
        </w:rPr>
        <w:t>C</w:t>
      </w:r>
      <w:r>
        <w:t xml:space="preserve"> P(F) </w:t>
      </w:r>
      <w:proofErr w:type="spellStart"/>
      <w:r>
        <w:t>ms.</w:t>
      </w:r>
      <w:proofErr w:type="spellEnd"/>
      <w:r>
        <w:t xml:space="preserve"> 16, R(Bb) </w:t>
      </w:r>
      <w:proofErr w:type="spellStart"/>
      <w:r>
        <w:t>ms.</w:t>
      </w:r>
      <w:proofErr w:type="spellEnd"/>
      <w:r>
        <w:t xml:space="preserve"> 19-25, </w:t>
      </w:r>
      <w:r w:rsidR="007C1E7A">
        <w:t>R</w:t>
      </w:r>
      <w:r>
        <w:t xml:space="preserve">(D) </w:t>
      </w:r>
      <w:proofErr w:type="spellStart"/>
      <w:r>
        <w:t>ms.</w:t>
      </w:r>
      <w:proofErr w:type="spellEnd"/>
      <w:r>
        <w:t xml:space="preserve"> 25, P(B) </w:t>
      </w:r>
      <w:proofErr w:type="spellStart"/>
      <w:r>
        <w:t>ms.</w:t>
      </w:r>
      <w:proofErr w:type="spellEnd"/>
      <w:r>
        <w:t xml:space="preserve"> 27-36</w:t>
      </w:r>
    </w:p>
    <w:p w14:paraId="6B7CAE0B" w14:textId="77777777" w:rsidR="0052405B" w:rsidRPr="0052405B" w:rsidRDefault="0052405B" w:rsidP="0052405B">
      <w:pPr>
        <w:jc w:val="center"/>
      </w:pPr>
    </w:p>
    <w:p w14:paraId="292DD96E" w14:textId="77777777" w:rsidR="0052405B" w:rsidRPr="0052405B" w:rsidRDefault="0052405B" w:rsidP="0052405B">
      <w:pPr>
        <w:jc w:val="center"/>
      </w:pPr>
      <w:r w:rsidRPr="0052405B">
        <w:t>Section 3</w:t>
      </w:r>
    </w:p>
    <w:p w14:paraId="5EFB0722" w14:textId="77777777" w:rsidR="0052405B" w:rsidRPr="00A80147" w:rsidRDefault="0052405B" w:rsidP="0052405B">
      <w:r w:rsidRPr="00051457">
        <w:rPr>
          <w:b/>
          <w:bCs/>
        </w:rPr>
        <w:t>VI</w:t>
      </w:r>
      <w:r w:rsidRPr="00A80147">
        <w:t xml:space="preserve"> R(F#) </w:t>
      </w:r>
      <w:proofErr w:type="spellStart"/>
      <w:r w:rsidRPr="00A80147">
        <w:t>ms.</w:t>
      </w:r>
      <w:proofErr w:type="spellEnd"/>
      <w:r w:rsidRPr="00A80147">
        <w:t xml:space="preserve"> 42-43</w:t>
      </w:r>
    </w:p>
    <w:p w14:paraId="5F4D89B4" w14:textId="1167A6E7" w:rsidR="0052405B" w:rsidRPr="00A80147" w:rsidRDefault="0052405B" w:rsidP="0052405B">
      <w:r w:rsidRPr="00051457">
        <w:rPr>
          <w:b/>
          <w:bCs/>
        </w:rPr>
        <w:t>VII</w:t>
      </w:r>
      <w:r w:rsidRPr="00A80147">
        <w:t xml:space="preserve"> </w:t>
      </w:r>
      <w:r>
        <w:t xml:space="preserve">(E)) </w:t>
      </w:r>
      <w:proofErr w:type="spellStart"/>
      <w:r>
        <w:t>ms.</w:t>
      </w:r>
      <w:proofErr w:type="spellEnd"/>
      <w:r>
        <w:t xml:space="preserve">  38-39, P(B) </w:t>
      </w:r>
      <w:proofErr w:type="spellStart"/>
      <w:r>
        <w:t>ms.</w:t>
      </w:r>
      <w:proofErr w:type="spellEnd"/>
      <w:r>
        <w:t xml:space="preserve"> 40-41, </w:t>
      </w:r>
      <w:r w:rsidR="007C1E7A">
        <w:t>R</w:t>
      </w:r>
      <w:r>
        <w:t xml:space="preserve">(Ab) </w:t>
      </w:r>
      <w:proofErr w:type="spellStart"/>
      <w:r>
        <w:t>ms.</w:t>
      </w:r>
      <w:proofErr w:type="spellEnd"/>
      <w:r>
        <w:t xml:space="preserve"> 42-43</w:t>
      </w:r>
    </w:p>
    <w:p w14:paraId="3CA89CE0" w14:textId="0EA8B02E" w:rsidR="0052405B" w:rsidRPr="00E13934" w:rsidRDefault="0052405B" w:rsidP="0052405B">
      <w:r w:rsidRPr="00051457">
        <w:rPr>
          <w:b/>
          <w:bCs/>
        </w:rPr>
        <w:t>VA</w:t>
      </w:r>
      <w:r w:rsidRPr="00E13934">
        <w:t xml:space="preserve"> P(B) </w:t>
      </w:r>
      <w:proofErr w:type="spellStart"/>
      <w:r w:rsidRPr="00E13934">
        <w:t>ms.</w:t>
      </w:r>
      <w:proofErr w:type="spellEnd"/>
      <w:r w:rsidRPr="00E13934">
        <w:t xml:space="preserve"> 38-39,</w:t>
      </w:r>
      <w:r>
        <w:t xml:space="preserve"> (D) </w:t>
      </w:r>
      <w:proofErr w:type="spellStart"/>
      <w:r>
        <w:t>ms.</w:t>
      </w:r>
      <w:proofErr w:type="spellEnd"/>
      <w:r>
        <w:t xml:space="preserve"> 40-41</w:t>
      </w:r>
      <w:r w:rsidRPr="00E13934">
        <w:t xml:space="preserve"> </w:t>
      </w:r>
      <w:r w:rsidR="007C1E7A">
        <w:t>R</w:t>
      </w:r>
      <w:r w:rsidRPr="00E13934">
        <w:t xml:space="preserve">(B) </w:t>
      </w:r>
      <w:proofErr w:type="spellStart"/>
      <w:r w:rsidRPr="00E13934">
        <w:t>ms.</w:t>
      </w:r>
      <w:proofErr w:type="spellEnd"/>
      <w:r w:rsidRPr="00E13934">
        <w:t xml:space="preserve"> 4</w:t>
      </w:r>
      <w:r>
        <w:t>2-43</w:t>
      </w:r>
      <w:r w:rsidRPr="00E13934">
        <w:t>,</w:t>
      </w:r>
    </w:p>
    <w:p w14:paraId="2B971917" w14:textId="38AB2E03" w:rsidR="0052405B" w:rsidRPr="002142EE" w:rsidRDefault="0052405B" w:rsidP="0052405B">
      <w:r w:rsidRPr="00051457">
        <w:rPr>
          <w:b/>
          <w:bCs/>
        </w:rPr>
        <w:t>C</w:t>
      </w:r>
      <w:r w:rsidRPr="002142EE">
        <w:t xml:space="preserve"> </w:t>
      </w:r>
      <w:r w:rsidR="007C1E7A">
        <w:t>R</w:t>
      </w:r>
      <w:r w:rsidRPr="002142EE">
        <w:t>(B</w:t>
      </w:r>
      <w:r>
        <w:t xml:space="preserve">) </w:t>
      </w:r>
      <w:proofErr w:type="spellStart"/>
      <w:r>
        <w:t>ms.</w:t>
      </w:r>
      <w:proofErr w:type="spellEnd"/>
      <w:r>
        <w:t xml:space="preserve"> 42-43</w:t>
      </w:r>
    </w:p>
    <w:p w14:paraId="5EAA476B" w14:textId="77777777" w:rsidR="0052405B" w:rsidRPr="002142EE" w:rsidRDefault="0052405B" w:rsidP="0052405B">
      <w:pPr>
        <w:jc w:val="center"/>
      </w:pPr>
      <w:r w:rsidRPr="002142EE">
        <w:t>Section 4</w:t>
      </w:r>
    </w:p>
    <w:p w14:paraId="4582B953" w14:textId="77777777" w:rsidR="0052405B" w:rsidRPr="002142EE" w:rsidRDefault="0052405B" w:rsidP="0052405B">
      <w:pPr>
        <w:jc w:val="center"/>
      </w:pPr>
    </w:p>
    <w:p w14:paraId="430C7CBE" w14:textId="49468787" w:rsidR="0052405B" w:rsidRPr="002142EE" w:rsidRDefault="0052405B" w:rsidP="0052405B">
      <w:r w:rsidRPr="002142EE">
        <w:t>VI</w:t>
      </w:r>
      <w:r>
        <w:t xml:space="preserve"> P(eb) </w:t>
      </w:r>
      <w:proofErr w:type="spellStart"/>
      <w:r>
        <w:t>ms.</w:t>
      </w:r>
      <w:proofErr w:type="spellEnd"/>
      <w:r>
        <w:t xml:space="preserve"> 44-45 R((c) 46-48, P(Bb) </w:t>
      </w:r>
      <w:proofErr w:type="spellStart"/>
      <w:r>
        <w:t>ms.</w:t>
      </w:r>
      <w:proofErr w:type="spellEnd"/>
      <w:r>
        <w:t xml:space="preserve"> 52-53</w:t>
      </w:r>
    </w:p>
    <w:p w14:paraId="511A6BD3" w14:textId="77777777" w:rsidR="0052405B" w:rsidRPr="00872755" w:rsidRDefault="0052405B" w:rsidP="0052405B">
      <w:r w:rsidRPr="00872755">
        <w:t xml:space="preserve">VII P(B) </w:t>
      </w:r>
      <w:proofErr w:type="spellStart"/>
      <w:r w:rsidRPr="00872755">
        <w:t>ms</w:t>
      </w:r>
      <w:proofErr w:type="spellEnd"/>
      <w:r w:rsidRPr="00872755">
        <w:t xml:space="preserve"> 46-50 (to E</w:t>
      </w:r>
      <w:r>
        <w:t xml:space="preserve">b) </w:t>
      </w:r>
    </w:p>
    <w:p w14:paraId="7DA75F95" w14:textId="18A1C209" w:rsidR="0052405B" w:rsidRPr="007C1E7A" w:rsidRDefault="0052405B" w:rsidP="0052405B">
      <w:pPr>
        <w:rPr>
          <w:lang w:val="fr-FR"/>
        </w:rPr>
      </w:pPr>
      <w:r w:rsidRPr="007C1E7A">
        <w:rPr>
          <w:lang w:val="fr-FR"/>
        </w:rPr>
        <w:t xml:space="preserve">VA P(F#) ms. 45-46, </w:t>
      </w:r>
      <w:r w:rsidR="007C1E7A" w:rsidRPr="007C1E7A">
        <w:rPr>
          <w:lang w:val="fr-FR"/>
        </w:rPr>
        <w:t>R</w:t>
      </w:r>
      <w:r w:rsidRPr="007C1E7A">
        <w:rPr>
          <w:lang w:val="fr-FR"/>
        </w:rPr>
        <w:t>(</w:t>
      </w:r>
      <w:proofErr w:type="spellStart"/>
      <w:r w:rsidRPr="007C1E7A">
        <w:rPr>
          <w:lang w:val="fr-FR"/>
        </w:rPr>
        <w:t>Eb</w:t>
      </w:r>
      <w:proofErr w:type="spellEnd"/>
      <w:r w:rsidRPr="007C1E7A">
        <w:rPr>
          <w:lang w:val="fr-FR"/>
        </w:rPr>
        <w:t>) ms. 48-49, P(G) ms. 52-53</w:t>
      </w:r>
    </w:p>
    <w:p w14:paraId="190AC07B" w14:textId="77777777" w:rsidR="0052405B" w:rsidRDefault="0052405B" w:rsidP="0052405B">
      <w:r w:rsidRPr="00872755">
        <w:t xml:space="preserve">C P(D) </w:t>
      </w:r>
      <w:proofErr w:type="spellStart"/>
      <w:r w:rsidRPr="00872755">
        <w:t>ms.</w:t>
      </w:r>
      <w:proofErr w:type="spellEnd"/>
      <w:r w:rsidRPr="00872755">
        <w:t xml:space="preserve"> 47-51 (until</w:t>
      </w:r>
      <w:r>
        <w:t xml:space="preserve"> F#)</w:t>
      </w:r>
    </w:p>
    <w:p w14:paraId="4C86F125" w14:textId="77777777" w:rsidR="0052405B" w:rsidRDefault="0052405B" w:rsidP="0052405B">
      <w:pPr>
        <w:jc w:val="center"/>
      </w:pPr>
      <w:r>
        <w:t>Section 5</w:t>
      </w:r>
    </w:p>
    <w:p w14:paraId="6FDDF6B3" w14:textId="77777777" w:rsidR="0052405B" w:rsidRDefault="0052405B" w:rsidP="0052405B">
      <w:pPr>
        <w:jc w:val="center"/>
      </w:pPr>
    </w:p>
    <w:p w14:paraId="314E1E33" w14:textId="644667F2" w:rsidR="0052405B" w:rsidRDefault="0052405B" w:rsidP="0052405B">
      <w:r>
        <w:t xml:space="preserve">VI </w:t>
      </w:r>
      <w:r w:rsidR="007C1E7A">
        <w:t>R</w:t>
      </w:r>
      <w:r>
        <w:t xml:space="preserve">(Bb) </w:t>
      </w:r>
      <w:proofErr w:type="spellStart"/>
      <w:r>
        <w:t>ms.</w:t>
      </w:r>
      <w:proofErr w:type="spellEnd"/>
      <w:r>
        <w:t xml:space="preserve"> 54-60, P(Bb) </w:t>
      </w:r>
      <w:proofErr w:type="spellStart"/>
      <w:r>
        <w:t>ms.</w:t>
      </w:r>
      <w:proofErr w:type="spellEnd"/>
      <w:r>
        <w:t xml:space="preserve"> 61-67</w:t>
      </w:r>
    </w:p>
    <w:p w14:paraId="1CE95708" w14:textId="589AB801" w:rsidR="0052405B" w:rsidRDefault="0052405B" w:rsidP="0052405B">
      <w:r>
        <w:t xml:space="preserve">VII </w:t>
      </w:r>
      <w:r w:rsidR="007C1E7A">
        <w:t>R</w:t>
      </w:r>
      <w:r>
        <w:t xml:space="preserve">((E) </w:t>
      </w:r>
      <w:proofErr w:type="spellStart"/>
      <w:r>
        <w:t>ms.</w:t>
      </w:r>
      <w:proofErr w:type="spellEnd"/>
      <w:r>
        <w:t xml:space="preserve"> 55-61, P((E) </w:t>
      </w:r>
      <w:proofErr w:type="spellStart"/>
      <w:r>
        <w:t>ms.</w:t>
      </w:r>
      <w:proofErr w:type="spellEnd"/>
      <w:r>
        <w:t xml:space="preserve"> 62-68</w:t>
      </w:r>
    </w:p>
    <w:p w14:paraId="3EBC92D7" w14:textId="19136A4D" w:rsidR="0052405B" w:rsidRPr="007C1E7A" w:rsidRDefault="0052405B" w:rsidP="0052405B">
      <w:pPr>
        <w:rPr>
          <w:lang w:val="fr-FR"/>
        </w:rPr>
      </w:pPr>
      <w:r w:rsidRPr="007C1E7A">
        <w:rPr>
          <w:lang w:val="fr-FR"/>
        </w:rPr>
        <w:t>VA P(</w:t>
      </w:r>
      <w:proofErr w:type="spellStart"/>
      <w:r w:rsidR="00C31453">
        <w:rPr>
          <w:lang w:val="fr-FR"/>
        </w:rPr>
        <w:t>Db</w:t>
      </w:r>
      <w:proofErr w:type="spellEnd"/>
      <w:r w:rsidRPr="007C1E7A">
        <w:rPr>
          <w:lang w:val="fr-FR"/>
        </w:rPr>
        <w:t xml:space="preserve">) ms. 54-60, </w:t>
      </w:r>
      <w:r w:rsidR="007C1E7A" w:rsidRPr="007C1E7A">
        <w:rPr>
          <w:lang w:val="fr-FR"/>
        </w:rPr>
        <w:t>R</w:t>
      </w:r>
      <w:r w:rsidRPr="007C1E7A">
        <w:rPr>
          <w:lang w:val="fr-FR"/>
        </w:rPr>
        <w:t>(</w:t>
      </w:r>
      <w:r w:rsidR="00C31453">
        <w:rPr>
          <w:lang w:val="fr-FR"/>
        </w:rPr>
        <w:t>Dd</w:t>
      </w:r>
      <w:r w:rsidRPr="007C1E7A">
        <w:rPr>
          <w:lang w:val="fr-FR"/>
        </w:rPr>
        <w:t>) ms. 62-67</w:t>
      </w:r>
    </w:p>
    <w:p w14:paraId="061979E0" w14:textId="11A5FBA0" w:rsidR="008064D9" w:rsidRDefault="0052405B" w:rsidP="00BC33A4">
      <w:r w:rsidRPr="004B3B25">
        <w:t xml:space="preserve">C P(G) </w:t>
      </w:r>
      <w:proofErr w:type="spellStart"/>
      <w:r w:rsidRPr="004B3B25">
        <w:t>ms.</w:t>
      </w:r>
      <w:proofErr w:type="spellEnd"/>
      <w:r w:rsidRPr="004B3B25">
        <w:t xml:space="preserve"> 55-61, </w:t>
      </w:r>
      <w:r w:rsidR="007C1E7A">
        <w:t>R</w:t>
      </w:r>
      <w:r w:rsidRPr="004B3B25">
        <w:t xml:space="preserve">(G) </w:t>
      </w:r>
      <w:proofErr w:type="spellStart"/>
      <w:r w:rsidRPr="004B3B25">
        <w:t>ms.</w:t>
      </w:r>
      <w:proofErr w:type="spellEnd"/>
      <w:r w:rsidRPr="004B3B25">
        <w:t xml:space="preserve"> 62-68</w:t>
      </w:r>
    </w:p>
    <w:p w14:paraId="79C2BABC" w14:textId="27B2D75C" w:rsidR="006946B2" w:rsidRDefault="0052405B" w:rsidP="00BC33A4">
      <w:r>
        <w:rPr>
          <w:noProof/>
        </w:rPr>
        <w:lastRenderedPageBreak/>
        <w:drawing>
          <wp:inline distT="0" distB="0" distL="0" distR="0" wp14:anchorId="60417ADE" wp14:editId="67B29E15">
            <wp:extent cx="7924800" cy="5943600"/>
            <wp:effectExtent l="0" t="0" r="0" b="0"/>
            <wp:docPr id="52" name="Picture 52" descr="A piece of paper with writing on i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A piece of paper with writing on it&#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Pr>
          <w:noProof/>
        </w:rPr>
        <w:lastRenderedPageBreak/>
        <w:drawing>
          <wp:inline distT="0" distB="0" distL="0" distR="0" wp14:anchorId="4EEF5315" wp14:editId="254B3314">
            <wp:extent cx="5943600" cy="4457700"/>
            <wp:effectExtent l="0" t="0" r="0" b="0"/>
            <wp:docPr id="51" name="Picture 5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Dia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5943600" cy="4457700"/>
                    </a:xfrm>
                    <a:prstGeom prst="rect">
                      <a:avLst/>
                    </a:prstGeom>
                  </pic:spPr>
                </pic:pic>
              </a:graphicData>
            </a:graphic>
          </wp:inline>
        </w:drawing>
      </w:r>
      <w:r>
        <w:rPr>
          <w:noProof/>
        </w:rPr>
        <w:lastRenderedPageBreak/>
        <w:drawing>
          <wp:inline distT="0" distB="0" distL="0" distR="0" wp14:anchorId="3E43F504" wp14:editId="213094B6">
            <wp:extent cx="7924800" cy="5943600"/>
            <wp:effectExtent l="0" t="0" r="0" b="0"/>
            <wp:docPr id="55" name="Picture 5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A picture containing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Pr>
          <w:noProof/>
        </w:rPr>
        <w:lastRenderedPageBreak/>
        <w:drawing>
          <wp:inline distT="0" distB="0" distL="0" distR="0" wp14:anchorId="392D3997" wp14:editId="5FC5C72F">
            <wp:extent cx="7924800" cy="5943600"/>
            <wp:effectExtent l="0" t="0" r="0" b="0"/>
            <wp:docPr id="56" name="Picture 56"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Diagram&#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Pr>
          <w:noProof/>
        </w:rPr>
        <w:lastRenderedPageBreak/>
        <w:drawing>
          <wp:inline distT="0" distB="0" distL="0" distR="0" wp14:anchorId="6BCE63EA" wp14:editId="23EA1A03">
            <wp:extent cx="5943600" cy="4457700"/>
            <wp:effectExtent l="0" t="0" r="0" b="0"/>
            <wp:docPr id="58" name="Picture 5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5943600" cy="4457700"/>
                    </a:xfrm>
                    <a:prstGeom prst="rect">
                      <a:avLst/>
                    </a:prstGeom>
                  </pic:spPr>
                </pic:pic>
              </a:graphicData>
            </a:graphic>
          </wp:inline>
        </w:drawing>
      </w:r>
      <w:r>
        <w:rPr>
          <w:noProof/>
        </w:rPr>
        <w:lastRenderedPageBreak/>
        <w:drawing>
          <wp:inline distT="0" distB="0" distL="0" distR="0" wp14:anchorId="79BD46B9" wp14:editId="41773156">
            <wp:extent cx="7924800" cy="5943600"/>
            <wp:effectExtent l="0" t="0" r="0" b="0"/>
            <wp:docPr id="57" name="Picture 57"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A picture containing dia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12FC9AAC" w14:textId="7FC67F70" w:rsidR="00723B9A" w:rsidRDefault="00723B9A" w:rsidP="00BC33A4"/>
    <w:p w14:paraId="00617AC0" w14:textId="77777777" w:rsidR="00723B9A" w:rsidRDefault="00723B9A" w:rsidP="00723B9A"/>
    <w:p w14:paraId="36AEBBF1" w14:textId="77777777" w:rsidR="00723B9A" w:rsidRDefault="00723B9A" w:rsidP="00723B9A">
      <w:r>
        <w:rPr>
          <w:noProof/>
        </w:rPr>
        <mc:AlternateContent>
          <mc:Choice Requires="wpi">
            <w:drawing>
              <wp:anchor distT="0" distB="0" distL="114300" distR="114300" simplePos="0" relativeHeight="251659264" behindDoc="0" locked="0" layoutInCell="1" allowOverlap="1" wp14:anchorId="2A37E0B5" wp14:editId="3CB43674">
                <wp:simplePos x="0" y="0"/>
                <wp:positionH relativeFrom="column">
                  <wp:posOffset>3029944</wp:posOffset>
                </wp:positionH>
                <wp:positionV relativeFrom="paragraph">
                  <wp:posOffset>898268</wp:posOffset>
                </wp:positionV>
                <wp:extent cx="360" cy="360"/>
                <wp:effectExtent l="57150" t="57150" r="76200" b="76200"/>
                <wp:wrapNone/>
                <wp:docPr id="9" name="Ink 9"/>
                <wp:cNvGraphicFramePr/>
                <a:graphic xmlns:a="http://schemas.openxmlformats.org/drawingml/2006/main">
                  <a:graphicData uri="http://schemas.microsoft.com/office/word/2010/wordprocessingInk">
                    <w14:contentPart bwMode="auto" r:id="rId13">
                      <w14:nvContentPartPr>
                        <w14:cNvContentPartPr/>
                      </w14:nvContentPartPr>
                      <w14:xfrm>
                        <a:off x="0" y="0"/>
                        <a:ext cx="360" cy="360"/>
                      </w14:xfrm>
                    </w14:contentPart>
                  </a:graphicData>
                </a:graphic>
              </wp:anchor>
            </w:drawing>
          </mc:Choice>
          <mc:Fallback>
            <w:pict>
              <v:shapetype w14:anchorId="34810A0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9" o:spid="_x0000_s1026" type="#_x0000_t75" style="position:absolute;margin-left:237.2pt;margin-top:69.35pt;width:2.9pt;height:2.9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">
                <v:imagedata r:id="rId14" o:title=""/>
              </v:shape>
            </w:pict>
          </mc:Fallback>
        </mc:AlternateContent>
      </w:r>
    </w:p>
    <w:p w14:paraId="686CDC20" w14:textId="77777777" w:rsidR="00723B9A" w:rsidRDefault="00723B9A" w:rsidP="00723B9A">
      <w:pPr>
        <w:jc w:val="center"/>
      </w:pPr>
      <w:r>
        <w:t>Rhythm Analysis of Sections 1 and 2</w:t>
      </w:r>
    </w:p>
    <w:p w14:paraId="33459C1B" w14:textId="77777777" w:rsidR="00723B9A" w:rsidRDefault="00723B9A" w:rsidP="00723B9A"/>
    <w:p w14:paraId="1082818B" w14:textId="77777777" w:rsidR="00723B9A" w:rsidRDefault="00723B9A" w:rsidP="00723B9A"/>
    <w:p w14:paraId="79B05AC7" w14:textId="77777777" w:rsidR="00723B9A" w:rsidRDefault="00723B9A" w:rsidP="00723B9A">
      <w:r>
        <w:rPr>
          <w:noProof/>
        </w:rPr>
        <w:drawing>
          <wp:inline distT="0" distB="0" distL="0" distR="0" wp14:anchorId="6899CA8B" wp14:editId="6EFC1E7E">
            <wp:extent cx="3795052" cy="2846289"/>
            <wp:effectExtent l="0" t="1905" r="0" b="0"/>
            <wp:docPr id="54" name="Picture 54" descr="A piece of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A piece of paper with writing on i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rot="5400000">
                      <a:off x="0" y="0"/>
                      <a:ext cx="3815213" cy="2861409"/>
                    </a:xfrm>
                    <a:prstGeom prst="rect">
                      <a:avLst/>
                    </a:prstGeom>
                  </pic:spPr>
                </pic:pic>
              </a:graphicData>
            </a:graphic>
          </wp:inline>
        </w:drawing>
      </w:r>
      <w:r>
        <w:rPr>
          <w:noProof/>
        </w:rPr>
        <w:drawing>
          <wp:inline distT="0" distB="0" distL="0" distR="0" wp14:anchorId="592ACC78" wp14:editId="59F30BCE">
            <wp:extent cx="3711656" cy="2637790"/>
            <wp:effectExtent l="3493" t="0" r="6667" b="6668"/>
            <wp:docPr id="53" name="Picture 5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Diagram&#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rot="5400000">
                      <a:off x="0" y="0"/>
                      <a:ext cx="3723528" cy="2646227"/>
                    </a:xfrm>
                    <a:prstGeom prst="rect">
                      <a:avLst/>
                    </a:prstGeom>
                  </pic:spPr>
                </pic:pic>
              </a:graphicData>
            </a:graphic>
          </wp:inline>
        </w:drawing>
      </w:r>
    </w:p>
    <w:p w14:paraId="7D9787B7" w14:textId="77777777" w:rsidR="00723B9A" w:rsidRDefault="00723B9A" w:rsidP="00723B9A"/>
    <w:p w14:paraId="393E6866" w14:textId="77777777" w:rsidR="00723B9A" w:rsidRDefault="00723B9A" w:rsidP="00723B9A"/>
    <w:p w14:paraId="7D13EC69" w14:textId="77777777" w:rsidR="00723B9A" w:rsidRDefault="00723B9A" w:rsidP="00BC33A4"/>
    <w:p w14:paraId="4724ED4C" w14:textId="3782806D" w:rsidR="009A4DAA" w:rsidRPr="007A6862" w:rsidRDefault="009A4DAA">
      <w:pPr>
        <w:rPr>
          <w:lang w:val="fr-FR"/>
        </w:rPr>
      </w:pPr>
    </w:p>
    <w:sectPr w:rsidR="009A4DAA" w:rsidRPr="007A686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EBE9FE" w14:textId="77777777" w:rsidR="00C42B9F" w:rsidRDefault="00C42B9F" w:rsidP="00402E4C">
      <w:pPr>
        <w:spacing w:after="0" w:line="240" w:lineRule="auto"/>
      </w:pPr>
      <w:r>
        <w:separator/>
      </w:r>
    </w:p>
  </w:endnote>
  <w:endnote w:type="continuationSeparator" w:id="0">
    <w:p w14:paraId="6EF80158" w14:textId="77777777" w:rsidR="00C42B9F" w:rsidRDefault="00C42B9F" w:rsidP="00402E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538D72" w14:textId="77777777" w:rsidR="00C42B9F" w:rsidRDefault="00C42B9F" w:rsidP="00402E4C">
      <w:pPr>
        <w:spacing w:after="0" w:line="240" w:lineRule="auto"/>
      </w:pPr>
      <w:r>
        <w:separator/>
      </w:r>
    </w:p>
  </w:footnote>
  <w:footnote w:type="continuationSeparator" w:id="0">
    <w:p w14:paraId="4D34AD87" w14:textId="77777777" w:rsidR="00C42B9F" w:rsidRDefault="00C42B9F" w:rsidP="00402E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DF7041"/>
    <w:multiLevelType w:val="hybridMultilevel"/>
    <w:tmpl w:val="535096A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7D5E5E28"/>
    <w:multiLevelType w:val="hybridMultilevel"/>
    <w:tmpl w:val="CEEE087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A6D"/>
    <w:rsid w:val="0001365F"/>
    <w:rsid w:val="00025A84"/>
    <w:rsid w:val="00051457"/>
    <w:rsid w:val="00066D5A"/>
    <w:rsid w:val="00085083"/>
    <w:rsid w:val="000E3BCC"/>
    <w:rsid w:val="000F5029"/>
    <w:rsid w:val="0010134D"/>
    <w:rsid w:val="001363F9"/>
    <w:rsid w:val="0015795F"/>
    <w:rsid w:val="00165DFC"/>
    <w:rsid w:val="00186E24"/>
    <w:rsid w:val="001E4713"/>
    <w:rsid w:val="001F3BA0"/>
    <w:rsid w:val="001F3CE9"/>
    <w:rsid w:val="002142EE"/>
    <w:rsid w:val="00234DC2"/>
    <w:rsid w:val="00261590"/>
    <w:rsid w:val="002846C3"/>
    <w:rsid w:val="002F49E4"/>
    <w:rsid w:val="00320CCA"/>
    <w:rsid w:val="00331B5C"/>
    <w:rsid w:val="003E39EA"/>
    <w:rsid w:val="00402E4C"/>
    <w:rsid w:val="00411126"/>
    <w:rsid w:val="00447F2E"/>
    <w:rsid w:val="00470DB9"/>
    <w:rsid w:val="004A6972"/>
    <w:rsid w:val="004B3B25"/>
    <w:rsid w:val="004F4436"/>
    <w:rsid w:val="005167E7"/>
    <w:rsid w:val="0052405B"/>
    <w:rsid w:val="0053363C"/>
    <w:rsid w:val="005737C1"/>
    <w:rsid w:val="005C46FD"/>
    <w:rsid w:val="00607D0D"/>
    <w:rsid w:val="006260E6"/>
    <w:rsid w:val="00637A6D"/>
    <w:rsid w:val="00643EF1"/>
    <w:rsid w:val="006946B2"/>
    <w:rsid w:val="006C3BBC"/>
    <w:rsid w:val="006F4F99"/>
    <w:rsid w:val="006F589F"/>
    <w:rsid w:val="00723B9A"/>
    <w:rsid w:val="007A6862"/>
    <w:rsid w:val="007C1E7A"/>
    <w:rsid w:val="007D2F83"/>
    <w:rsid w:val="008064D9"/>
    <w:rsid w:val="00807007"/>
    <w:rsid w:val="0084052C"/>
    <w:rsid w:val="00847CAA"/>
    <w:rsid w:val="00872755"/>
    <w:rsid w:val="008A7916"/>
    <w:rsid w:val="008B10A0"/>
    <w:rsid w:val="008C23FE"/>
    <w:rsid w:val="008F6C2E"/>
    <w:rsid w:val="00911F53"/>
    <w:rsid w:val="00915A08"/>
    <w:rsid w:val="0092261B"/>
    <w:rsid w:val="00925844"/>
    <w:rsid w:val="009274CA"/>
    <w:rsid w:val="0097114E"/>
    <w:rsid w:val="009855B5"/>
    <w:rsid w:val="009A4DAA"/>
    <w:rsid w:val="009C223A"/>
    <w:rsid w:val="009F3E23"/>
    <w:rsid w:val="00A17C6F"/>
    <w:rsid w:val="00A75EFA"/>
    <w:rsid w:val="00A80147"/>
    <w:rsid w:val="00AB2E0A"/>
    <w:rsid w:val="00AE22FE"/>
    <w:rsid w:val="00B029F3"/>
    <w:rsid w:val="00B26C94"/>
    <w:rsid w:val="00B6649B"/>
    <w:rsid w:val="00B676BA"/>
    <w:rsid w:val="00B82B0A"/>
    <w:rsid w:val="00BA0C07"/>
    <w:rsid w:val="00BB2EB9"/>
    <w:rsid w:val="00BC33A4"/>
    <w:rsid w:val="00BF631F"/>
    <w:rsid w:val="00C31453"/>
    <w:rsid w:val="00C3537B"/>
    <w:rsid w:val="00C42B9F"/>
    <w:rsid w:val="00C51D89"/>
    <w:rsid w:val="00CB54B7"/>
    <w:rsid w:val="00CB6F8F"/>
    <w:rsid w:val="00CD57CC"/>
    <w:rsid w:val="00CF47FF"/>
    <w:rsid w:val="00CF6732"/>
    <w:rsid w:val="00D17E28"/>
    <w:rsid w:val="00D310D4"/>
    <w:rsid w:val="00D85FE1"/>
    <w:rsid w:val="00DA38BA"/>
    <w:rsid w:val="00DD7204"/>
    <w:rsid w:val="00DE6757"/>
    <w:rsid w:val="00DF5E92"/>
    <w:rsid w:val="00E10FBE"/>
    <w:rsid w:val="00E13934"/>
    <w:rsid w:val="00E8705E"/>
    <w:rsid w:val="00E8763C"/>
    <w:rsid w:val="00F111CF"/>
    <w:rsid w:val="00F7795E"/>
    <w:rsid w:val="00FB612A"/>
    <w:rsid w:val="00FE1A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170EF"/>
  <w15:chartTrackingRefBased/>
  <w15:docId w15:val="{2668AF82-23B6-4258-A9ED-716923515A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2E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2E4C"/>
  </w:style>
  <w:style w:type="paragraph" w:styleId="Footer">
    <w:name w:val="footer"/>
    <w:basedOn w:val="Normal"/>
    <w:link w:val="FooterChar"/>
    <w:uiPriority w:val="99"/>
    <w:unhideWhenUsed/>
    <w:rsid w:val="00402E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2E4C"/>
  </w:style>
  <w:style w:type="paragraph" w:styleId="ListParagraph">
    <w:name w:val="List Paragraph"/>
    <w:basedOn w:val="Normal"/>
    <w:uiPriority w:val="34"/>
    <w:qFormat/>
    <w:rsid w:val="00BC33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ustomXml" Target="ink/ink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3-18T19:02:47.532"/>
    </inkml:context>
    <inkml:brush xml:id="br0">
      <inkml:brushProperty name="width" value="0.1" units="cm"/>
      <inkml:brushProperty name="height" value="0.1" units="cm"/>
      <inkml:brushProperty name="ignorePressure" value="1"/>
    </inkml:brush>
  </inkml:definitions>
  <inkml:trace contextRef="#ctx0" brushRef="#br0">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10013</TotalTime>
  <Pages>17</Pages>
  <Words>2734</Words>
  <Characters>15043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Paape</dc:creator>
  <cp:keywords/>
  <dc:description/>
  <cp:lastModifiedBy>Kate Paape</cp:lastModifiedBy>
  <cp:revision>59</cp:revision>
  <dcterms:created xsi:type="dcterms:W3CDTF">2021-03-18T13:24:00Z</dcterms:created>
  <dcterms:modified xsi:type="dcterms:W3CDTF">2021-04-03T04:57:00Z</dcterms:modified>
</cp:coreProperties>
</file>